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8E8E" w14:textId="5ADD527F" w:rsidR="00794C62" w:rsidRPr="0008212F" w:rsidRDefault="00D91C4D" w:rsidP="00794C62">
      <w:pPr>
        <w:pStyle w:val="BodyText"/>
        <w:jc w:val="center"/>
      </w:pPr>
      <w:r w:rsidRPr="00D91C4D">
        <w:t>GEMSSTAR</w:t>
      </w:r>
      <w:r w:rsidR="00650198">
        <w:t xml:space="preserve"> for Emergency Medicine</w:t>
      </w:r>
      <w:r w:rsidR="003E7BF7">
        <w:t xml:space="preserve"> Supplemental</w:t>
      </w:r>
      <w:r w:rsidR="003E7BF7" w:rsidRPr="00D91C4D">
        <w:t xml:space="preserve"> </w:t>
      </w:r>
      <w:r w:rsidR="003E7BF7">
        <w:t xml:space="preserve">Funding </w:t>
      </w:r>
      <w:r w:rsidR="003E7BF7" w:rsidRPr="00D91C4D">
        <w:t>Program</w:t>
      </w:r>
    </w:p>
    <w:p w14:paraId="3848A212" w14:textId="77777777" w:rsidR="00794C62" w:rsidRPr="0008212F" w:rsidRDefault="00794C62" w:rsidP="00794C62">
      <w:pPr>
        <w:pStyle w:val="BodyText"/>
      </w:pPr>
    </w:p>
    <w:p w14:paraId="557E6720" w14:textId="0A772EF3" w:rsidR="00794C62" w:rsidRPr="0008212F" w:rsidRDefault="00D91C4D" w:rsidP="00794C62">
      <w:pPr>
        <w:pStyle w:val="BodyText"/>
        <w:jc w:val="center"/>
      </w:pPr>
      <w:r w:rsidRPr="00D91C4D">
        <w:t xml:space="preserve">A </w:t>
      </w:r>
      <w:r w:rsidR="003E7BF7">
        <w:t>matching</w:t>
      </w:r>
      <w:r w:rsidR="002C20B7" w:rsidRPr="00D91C4D">
        <w:t xml:space="preserve"> </w:t>
      </w:r>
      <w:r w:rsidRPr="00D91C4D">
        <w:t xml:space="preserve">grant program </w:t>
      </w:r>
      <w:r w:rsidR="002C20B7">
        <w:t xml:space="preserve">for recipients of the </w:t>
      </w:r>
    </w:p>
    <w:p w14:paraId="6D47279D" w14:textId="0E9CF6DA" w:rsidR="00794C62" w:rsidRPr="0008212F" w:rsidRDefault="008C3759" w:rsidP="00794C62">
      <w:pPr>
        <w:pStyle w:val="BodyText"/>
        <w:jc w:val="center"/>
      </w:pPr>
      <w:r>
        <w:t>National Institute on Aging</w:t>
      </w:r>
      <w:r w:rsidR="00342AD8">
        <w:t xml:space="preserve"> (NIA)</w:t>
      </w:r>
      <w:r>
        <w:t xml:space="preserve"> R0</w:t>
      </w:r>
      <w:r w:rsidR="00D91C4D" w:rsidRPr="00D91C4D">
        <w:t xml:space="preserve">3 award: </w:t>
      </w:r>
    </w:p>
    <w:p w14:paraId="5DC7AEF0" w14:textId="77777777" w:rsidR="00794C62" w:rsidRPr="0008212F" w:rsidRDefault="00D91C4D" w:rsidP="00794C62">
      <w:pPr>
        <w:pStyle w:val="BodyText"/>
        <w:jc w:val="center"/>
      </w:pPr>
      <w:r w:rsidRPr="00D91C4D">
        <w:t>Grants for Early Medical/Surgical Subspecialists’ Transit</w:t>
      </w:r>
      <w:r w:rsidR="006447EE">
        <w:t>ion to Aging Research (GEMSSTAR) Program</w:t>
      </w:r>
    </w:p>
    <w:p w14:paraId="508F2599" w14:textId="77777777" w:rsidR="00794C62" w:rsidRDefault="00794C62" w:rsidP="00794C62">
      <w:pPr>
        <w:pStyle w:val="BodyText"/>
        <w:jc w:val="center"/>
      </w:pPr>
    </w:p>
    <w:p w14:paraId="5DA33A38" w14:textId="33955125" w:rsidR="008C3759" w:rsidRDefault="008C3759" w:rsidP="008C3759">
      <w:pPr>
        <w:pStyle w:val="BodyText"/>
      </w:pPr>
      <w:r w:rsidRPr="008C3759">
        <w:rPr>
          <w:b/>
        </w:rPr>
        <w:t>Purpose:</w:t>
      </w:r>
      <w:r>
        <w:t xml:space="preserve"> The National Institute on Aging (NIA) offers a grant called the Grants for Early Medical/Surgical Specialists’ Transition to Aging Research (GEMSSTAR) Program. The GEMSSTAR program uses an NIA-funded small research project (R03) mechanism. As part of the R03 application, investigators may include a Professional Development Plan (PDP) to run concomitantly with the R03 award which is to be supported through non-R03</w:t>
      </w:r>
      <w:r w:rsidR="00DF6350">
        <w:t xml:space="preserve"> funds. In order to support </w:t>
      </w:r>
      <w:r>
        <w:t>emergency medicine GEMSSTAR applicants</w:t>
      </w:r>
      <w:r w:rsidR="00DF6350">
        <w:t xml:space="preserve"> in their Professional Development Plan</w:t>
      </w:r>
      <w:r>
        <w:t xml:space="preserve">, the Society for Academic Emergency Medicine Foundation </w:t>
      </w:r>
      <w:r w:rsidR="00DF6350">
        <w:t xml:space="preserve">(SAEMF) </w:t>
      </w:r>
      <w:r>
        <w:t xml:space="preserve">and the Emergency Medicine Foundation </w:t>
      </w:r>
      <w:r w:rsidR="00DF6350">
        <w:t xml:space="preserve">(EMF) jointly </w:t>
      </w:r>
      <w:r>
        <w:t xml:space="preserve">created this GEMSSTAR </w:t>
      </w:r>
      <w:r w:rsidR="003E7BF7">
        <w:t xml:space="preserve">for Emergency Medicine </w:t>
      </w:r>
      <w:r>
        <w:t>Supplemental Funding Program.</w:t>
      </w:r>
    </w:p>
    <w:p w14:paraId="524DBE55" w14:textId="77777777" w:rsidR="00FA49E0" w:rsidRDefault="00FA49E0" w:rsidP="008C3759">
      <w:pPr>
        <w:pStyle w:val="BodyText"/>
      </w:pPr>
    </w:p>
    <w:p w14:paraId="0B8B9A66" w14:textId="024636EB" w:rsidR="00FA49E0" w:rsidRDefault="0001169B" w:rsidP="008C3759">
      <w:pPr>
        <w:pStyle w:val="BodyText"/>
      </w:pPr>
      <w:r>
        <w:rPr>
          <w:b/>
        </w:rPr>
        <w:t xml:space="preserve">Funding: </w:t>
      </w:r>
      <w:r>
        <w:t xml:space="preserve">A maximum of $25,000 will be provided over two-years if selected to receive this award. Funding will be provided by </w:t>
      </w:r>
      <w:r w:rsidR="00342AD8">
        <w:t xml:space="preserve">the </w:t>
      </w:r>
      <w:r>
        <w:t xml:space="preserve">SAEM Foundation </w:t>
      </w:r>
      <w:r w:rsidR="00342AD8">
        <w:t xml:space="preserve">(SAEMF) </w:t>
      </w:r>
      <w:r>
        <w:t>and the Emergency Medicine Foundation</w:t>
      </w:r>
      <w:r w:rsidR="00342AD8">
        <w:t xml:space="preserve"> (EMF)</w:t>
      </w:r>
      <w:r>
        <w:t xml:space="preserve"> jointly. Applicants for the GEMSSTAR for Emergency Medicine Supplemental Funding Program must have applied to the NIA GEMSSTAR program prior to applying for </w:t>
      </w:r>
      <w:r w:rsidR="00342AD8">
        <w:t xml:space="preserve">this </w:t>
      </w:r>
      <w:r>
        <w:t xml:space="preserve">supplemental </w:t>
      </w:r>
      <w:r w:rsidR="002D08A5">
        <w:t>award</w:t>
      </w:r>
      <w:r>
        <w:t xml:space="preserve">. After review, SAEMF/EMF will notify selected applicants of their intent to fund the application. </w:t>
      </w:r>
      <w:r w:rsidR="00342AD8">
        <w:t>F</w:t>
      </w:r>
      <w:r w:rsidR="00FC5B54">
        <w:t>i</w:t>
      </w:r>
      <w:r w:rsidR="00342AD8">
        <w:t>nal</w:t>
      </w:r>
      <w:r>
        <w:t xml:space="preserve"> funding decisions are contingent upon verification of funding </w:t>
      </w:r>
      <w:r w:rsidR="002D08A5">
        <w:t>of</w:t>
      </w:r>
      <w:r>
        <w:t xml:space="preserve"> the </w:t>
      </w:r>
      <w:r w:rsidR="002D08A5">
        <w:t>NIA GEMSSTAR grant</w:t>
      </w:r>
      <w:r>
        <w:t>.</w:t>
      </w:r>
      <w:r w:rsidR="000B530A">
        <w:t xml:space="preserve"> </w:t>
      </w:r>
      <w:r w:rsidR="000B530A" w:rsidRPr="000B530A">
        <w:t>Only NIA GEMSSTAR funding recipients are eligible to receive the GEMSSTAR for Emergency Medicine Supplemental Funding Program</w:t>
      </w:r>
      <w:r w:rsidR="000B530A">
        <w:t>.</w:t>
      </w:r>
    </w:p>
    <w:p w14:paraId="29C62D3F" w14:textId="77777777" w:rsidR="002D6794" w:rsidRDefault="002D6794" w:rsidP="008C3759">
      <w:pPr>
        <w:pStyle w:val="BodyText"/>
      </w:pPr>
    </w:p>
    <w:p w14:paraId="51583581" w14:textId="5A76AF16" w:rsidR="009D1165" w:rsidRDefault="002D6794" w:rsidP="008C3759">
      <w:pPr>
        <w:pStyle w:val="BodyText"/>
      </w:pPr>
      <w:r>
        <w:rPr>
          <w:b/>
        </w:rPr>
        <w:t xml:space="preserve">Applications: </w:t>
      </w:r>
      <w:r w:rsidR="009D1165">
        <w:t xml:space="preserve">NIA GEMSSTAR applicants are eligible to apply for this award. </w:t>
      </w:r>
      <w:r>
        <w:t xml:space="preserve">The application form is below. </w:t>
      </w:r>
    </w:p>
    <w:p w14:paraId="434EB23D" w14:textId="77777777" w:rsidR="009D1165" w:rsidRDefault="009D1165" w:rsidP="008C3759">
      <w:pPr>
        <w:pStyle w:val="BodyText"/>
      </w:pPr>
    </w:p>
    <w:p w14:paraId="32C29C62" w14:textId="3D189E42" w:rsidR="002D6794" w:rsidRPr="002D6794" w:rsidRDefault="009D1165" w:rsidP="008C3759">
      <w:pPr>
        <w:pStyle w:val="BodyText"/>
      </w:pPr>
      <w:r>
        <w:rPr>
          <w:b/>
        </w:rPr>
        <w:t xml:space="preserve">Contact: </w:t>
      </w:r>
      <w:r w:rsidR="002D6794">
        <w:t xml:space="preserve">SAEM Foundation serves as the primary point of contact for this award. Any questions can be directed to grants@saem.org. </w:t>
      </w:r>
    </w:p>
    <w:p w14:paraId="45F417DF" w14:textId="77777777" w:rsidR="002D6794" w:rsidRDefault="002D6794" w:rsidP="00794C62">
      <w:pPr>
        <w:pStyle w:val="BodyText"/>
        <w:jc w:val="center"/>
        <w:sectPr w:rsidR="002D6794" w:rsidSect="001F34E1">
          <w:footerReference w:type="even" r:id="rId8"/>
          <w:footerReference w:type="default" r:id="rId9"/>
          <w:type w:val="continuous"/>
          <w:pgSz w:w="12240" w:h="15840" w:code="1"/>
          <w:pgMar w:top="720" w:right="1440" w:bottom="187" w:left="1440" w:header="187" w:footer="317" w:gutter="0"/>
          <w:cols w:space="720"/>
          <w:docGrid w:linePitch="360"/>
        </w:sectPr>
      </w:pPr>
    </w:p>
    <w:p w14:paraId="59FD5042" w14:textId="5D84AD2A" w:rsidR="008C3759" w:rsidRPr="0008212F" w:rsidRDefault="008C3759" w:rsidP="00794C62">
      <w:pPr>
        <w:pStyle w:val="BodyText"/>
        <w:jc w:val="center"/>
      </w:pPr>
    </w:p>
    <w:p w14:paraId="1EA23474" w14:textId="77777777" w:rsidR="00794C62" w:rsidRPr="0008212F" w:rsidRDefault="00D91C4D" w:rsidP="00794C62">
      <w:pPr>
        <w:pStyle w:val="BodyText"/>
        <w:jc w:val="center"/>
      </w:pPr>
      <w:r w:rsidRPr="00D91C4D">
        <w:t xml:space="preserve">Application </w:t>
      </w:r>
    </w:p>
    <w:p w14:paraId="4FC2FFC3" w14:textId="77777777" w:rsidR="00214E00" w:rsidRDefault="00214E00">
      <w:pPr>
        <w:jc w:val="center"/>
        <w:rPr>
          <w:sz w:val="24"/>
        </w:rPr>
      </w:pPr>
    </w:p>
    <w:p w14:paraId="06DAA978" w14:textId="34345E60" w:rsidR="00214E00" w:rsidRDefault="00214E00">
      <w:pPr>
        <w:tabs>
          <w:tab w:val="clear" w:pos="288"/>
          <w:tab w:val="clear" w:pos="576"/>
          <w:tab w:val="clear" w:pos="864"/>
          <w:tab w:val="clear" w:pos="1152"/>
        </w:tabs>
        <w:rPr>
          <w:sz w:val="24"/>
        </w:rPr>
      </w:pPr>
      <w:r>
        <w:rPr>
          <w:b/>
          <w:sz w:val="24"/>
        </w:rPr>
        <w:t>Instructions:</w:t>
      </w:r>
      <w:r>
        <w:rPr>
          <w:sz w:val="24"/>
        </w:rPr>
        <w:t xml:space="preserve"> </w:t>
      </w:r>
      <w:r w:rsidR="00794C62">
        <w:rPr>
          <w:sz w:val="24"/>
        </w:rPr>
        <w:t xml:space="preserve">All applications must be </w:t>
      </w:r>
      <w:r w:rsidR="00181304">
        <w:rPr>
          <w:sz w:val="24"/>
        </w:rPr>
        <w:t>submitted</w:t>
      </w:r>
      <w:r w:rsidR="00F06044">
        <w:rPr>
          <w:sz w:val="24"/>
        </w:rPr>
        <w:t xml:space="preserve"> </w:t>
      </w:r>
      <w:r w:rsidR="00181304">
        <w:rPr>
          <w:sz w:val="24"/>
        </w:rPr>
        <w:t xml:space="preserve">to </w:t>
      </w:r>
      <w:r w:rsidR="00650198">
        <w:rPr>
          <w:sz w:val="24"/>
        </w:rPr>
        <w:t>grants@saem.org</w:t>
      </w:r>
      <w:r w:rsidR="002C20B7">
        <w:rPr>
          <w:sz w:val="24"/>
        </w:rPr>
        <w:t xml:space="preserve"> </w:t>
      </w:r>
      <w:r w:rsidR="00952268">
        <w:rPr>
          <w:sz w:val="24"/>
        </w:rPr>
        <w:t xml:space="preserve">by </w:t>
      </w:r>
      <w:r w:rsidR="00281446">
        <w:rPr>
          <w:b/>
          <w:bCs/>
          <w:sz w:val="24"/>
        </w:rPr>
        <w:t>February 15, 2019</w:t>
      </w:r>
      <w:r w:rsidR="000F1ABF">
        <w:rPr>
          <w:b/>
          <w:bCs/>
          <w:sz w:val="24"/>
        </w:rPr>
        <w:t xml:space="preserve"> </w:t>
      </w:r>
      <w:r w:rsidR="000F1ABF" w:rsidRPr="00952268">
        <w:rPr>
          <w:b/>
          <w:bCs/>
          <w:sz w:val="24"/>
        </w:rPr>
        <w:t>by</w:t>
      </w:r>
      <w:r w:rsidR="00952268" w:rsidRPr="00952268">
        <w:rPr>
          <w:b/>
          <w:bCs/>
          <w:sz w:val="24"/>
        </w:rPr>
        <w:t xml:space="preserve"> 5pm</w:t>
      </w:r>
      <w:r w:rsidR="00C57282">
        <w:rPr>
          <w:b/>
          <w:bCs/>
          <w:sz w:val="24"/>
        </w:rPr>
        <w:t xml:space="preserve"> </w:t>
      </w:r>
      <w:r w:rsidR="000F1ABF">
        <w:rPr>
          <w:b/>
          <w:bCs/>
          <w:sz w:val="24"/>
        </w:rPr>
        <w:t>CST.</w:t>
      </w:r>
      <w:r>
        <w:rPr>
          <w:sz w:val="24"/>
        </w:rPr>
        <w:t xml:space="preserve"> </w:t>
      </w:r>
    </w:p>
    <w:p w14:paraId="0DA41AF7" w14:textId="77777777" w:rsidR="00794C62" w:rsidRDefault="00794C62">
      <w:pPr>
        <w:tabs>
          <w:tab w:val="clear" w:pos="288"/>
          <w:tab w:val="clear" w:pos="576"/>
          <w:tab w:val="clear" w:pos="864"/>
          <w:tab w:val="clear" w:pos="1152"/>
        </w:tabs>
        <w:rPr>
          <w:sz w:val="24"/>
        </w:rPr>
      </w:pPr>
    </w:p>
    <w:p w14:paraId="6BAB3C50" w14:textId="3EDE77B6" w:rsidR="00794C62" w:rsidRDefault="00214E00" w:rsidP="001C5E94">
      <w:pPr>
        <w:pStyle w:val="List2"/>
        <w:numPr>
          <w:ilvl w:val="0"/>
          <w:numId w:val="11"/>
        </w:numPr>
        <w:tabs>
          <w:tab w:val="clear" w:pos="288"/>
          <w:tab w:val="clear" w:pos="360"/>
          <w:tab w:val="clear" w:pos="576"/>
          <w:tab w:val="clear" w:pos="864"/>
          <w:tab w:val="clear" w:pos="1152"/>
        </w:tabs>
        <w:spacing w:line="360" w:lineRule="auto"/>
        <w:ind w:left="720"/>
        <w:rPr>
          <w:sz w:val="24"/>
        </w:rPr>
      </w:pPr>
      <w:r w:rsidRPr="00794C62">
        <w:rPr>
          <w:sz w:val="24"/>
        </w:rPr>
        <w:t xml:space="preserve">Completed application form </w:t>
      </w:r>
      <w:r w:rsidR="009D1165">
        <w:rPr>
          <w:sz w:val="24"/>
        </w:rPr>
        <w:t>and score on NIA GEMSSTAR</w:t>
      </w:r>
    </w:p>
    <w:p w14:paraId="2335A6F3" w14:textId="77777777" w:rsidR="00214E00" w:rsidRPr="00794C62" w:rsidRDefault="00214E00" w:rsidP="001C5E94">
      <w:pPr>
        <w:pStyle w:val="List2"/>
        <w:numPr>
          <w:ilvl w:val="0"/>
          <w:numId w:val="11"/>
        </w:numPr>
        <w:tabs>
          <w:tab w:val="clear" w:pos="288"/>
          <w:tab w:val="clear" w:pos="360"/>
          <w:tab w:val="clear" w:pos="576"/>
          <w:tab w:val="clear" w:pos="864"/>
          <w:tab w:val="clear" w:pos="1152"/>
        </w:tabs>
        <w:spacing w:line="360" w:lineRule="auto"/>
        <w:ind w:left="720"/>
        <w:rPr>
          <w:sz w:val="24"/>
        </w:rPr>
      </w:pPr>
      <w:r w:rsidRPr="00794C62">
        <w:rPr>
          <w:sz w:val="24"/>
        </w:rPr>
        <w:t>Proof of United States citizenship or permanent resident status (copy of birth certificate, passport or Green Card, form I-551)</w:t>
      </w:r>
    </w:p>
    <w:p w14:paraId="5C5282AE" w14:textId="6F7A9235" w:rsidR="001C5E94" w:rsidRDefault="00D91C4D" w:rsidP="001C5E94">
      <w:pPr>
        <w:pStyle w:val="List2"/>
        <w:numPr>
          <w:ilvl w:val="0"/>
          <w:numId w:val="11"/>
        </w:numPr>
        <w:tabs>
          <w:tab w:val="clear" w:pos="288"/>
          <w:tab w:val="clear" w:pos="360"/>
          <w:tab w:val="clear" w:pos="576"/>
          <w:tab w:val="clear" w:pos="864"/>
          <w:tab w:val="clear" w:pos="1152"/>
        </w:tabs>
        <w:spacing w:line="360" w:lineRule="auto"/>
        <w:ind w:left="720"/>
        <w:rPr>
          <w:sz w:val="24"/>
        </w:rPr>
      </w:pPr>
      <w:r w:rsidRPr="00D91C4D">
        <w:rPr>
          <w:sz w:val="24"/>
        </w:rPr>
        <w:t xml:space="preserve">Nomination letter from the Department </w:t>
      </w:r>
      <w:r w:rsidR="000F1ABF" w:rsidRPr="00D91C4D">
        <w:rPr>
          <w:sz w:val="24"/>
        </w:rPr>
        <w:t>Chair</w:t>
      </w:r>
      <w:r w:rsidR="000F1ABF">
        <w:rPr>
          <w:sz w:val="24"/>
        </w:rPr>
        <w:t xml:space="preserve"> </w:t>
      </w:r>
      <w:r w:rsidR="000F1ABF" w:rsidRPr="00D91C4D">
        <w:rPr>
          <w:sz w:val="24"/>
        </w:rPr>
        <w:t>or</w:t>
      </w:r>
      <w:r w:rsidR="00FC5B54">
        <w:rPr>
          <w:sz w:val="24"/>
        </w:rPr>
        <w:t xml:space="preserve"> Division Chief </w:t>
      </w:r>
      <w:r w:rsidRPr="00D91C4D">
        <w:rPr>
          <w:sz w:val="24"/>
        </w:rPr>
        <w:t xml:space="preserve">with a statement that includes the commitment to protected time and institutional </w:t>
      </w:r>
      <w:r w:rsidR="001435AF">
        <w:rPr>
          <w:sz w:val="24"/>
        </w:rPr>
        <w:t>resources</w:t>
      </w:r>
      <w:r w:rsidRPr="00D91C4D">
        <w:rPr>
          <w:sz w:val="24"/>
        </w:rPr>
        <w:t>.</w:t>
      </w:r>
      <w:r w:rsidR="001435AF">
        <w:rPr>
          <w:sz w:val="24"/>
        </w:rPr>
        <w:t xml:space="preserve"> A</w:t>
      </w:r>
      <w:r w:rsidR="001435AF" w:rsidRPr="001435AF">
        <w:rPr>
          <w:sz w:val="24"/>
        </w:rPr>
        <w:t xml:space="preserve"> minimum level of protected time is not specified; rather, the amount of protected time should be commensurate with the candidate's professional development needs and proposed activities.</w:t>
      </w:r>
    </w:p>
    <w:p w14:paraId="646C3536" w14:textId="2D8DDD46" w:rsidR="00583B7F" w:rsidRPr="001C5E94" w:rsidRDefault="00583B7F" w:rsidP="001C5E94">
      <w:pPr>
        <w:pStyle w:val="List2"/>
        <w:numPr>
          <w:ilvl w:val="0"/>
          <w:numId w:val="11"/>
        </w:numPr>
        <w:tabs>
          <w:tab w:val="clear" w:pos="288"/>
          <w:tab w:val="clear" w:pos="360"/>
          <w:tab w:val="clear" w:pos="576"/>
          <w:tab w:val="clear" w:pos="864"/>
          <w:tab w:val="clear" w:pos="1152"/>
        </w:tabs>
        <w:spacing w:line="360" w:lineRule="auto"/>
        <w:ind w:left="720"/>
        <w:rPr>
          <w:sz w:val="24"/>
        </w:rPr>
      </w:pPr>
      <w:r w:rsidRPr="001C5E94">
        <w:rPr>
          <w:sz w:val="24"/>
        </w:rPr>
        <w:t>Letter</w:t>
      </w:r>
      <w:r w:rsidR="00C57282">
        <w:rPr>
          <w:sz w:val="24"/>
        </w:rPr>
        <w:t xml:space="preserve"> of support</w:t>
      </w:r>
      <w:r w:rsidRPr="001C5E94">
        <w:rPr>
          <w:sz w:val="24"/>
        </w:rPr>
        <w:t xml:space="preserve"> from your Geriatrics Mentor.</w:t>
      </w:r>
    </w:p>
    <w:p w14:paraId="264236F4" w14:textId="60EEDF6B" w:rsidR="00D91C4D" w:rsidRDefault="00D91C4D" w:rsidP="001C5E94">
      <w:pPr>
        <w:pStyle w:val="List2"/>
        <w:numPr>
          <w:ilvl w:val="0"/>
          <w:numId w:val="11"/>
        </w:numPr>
        <w:tabs>
          <w:tab w:val="clear" w:pos="288"/>
          <w:tab w:val="clear" w:pos="360"/>
          <w:tab w:val="clear" w:pos="576"/>
          <w:tab w:val="clear" w:pos="864"/>
          <w:tab w:val="clear" w:pos="1152"/>
        </w:tabs>
        <w:spacing w:line="360" w:lineRule="auto"/>
        <w:ind w:left="720"/>
        <w:rPr>
          <w:sz w:val="24"/>
        </w:rPr>
      </w:pPr>
      <w:r w:rsidRPr="00D91C4D">
        <w:rPr>
          <w:sz w:val="24"/>
        </w:rPr>
        <w:t xml:space="preserve">Statement of the </w:t>
      </w:r>
      <w:r w:rsidR="00C57282">
        <w:rPr>
          <w:sz w:val="24"/>
        </w:rPr>
        <w:t>P</w:t>
      </w:r>
      <w:r w:rsidR="00C57282" w:rsidRPr="00D91C4D">
        <w:rPr>
          <w:sz w:val="24"/>
        </w:rPr>
        <w:t xml:space="preserve">rofessional </w:t>
      </w:r>
      <w:r w:rsidR="00C57282">
        <w:rPr>
          <w:sz w:val="24"/>
        </w:rPr>
        <w:t>D</w:t>
      </w:r>
      <w:r w:rsidR="00C57282" w:rsidRPr="00D91C4D">
        <w:rPr>
          <w:sz w:val="24"/>
        </w:rPr>
        <w:t xml:space="preserve">evelopment </w:t>
      </w:r>
      <w:r w:rsidR="00C57282">
        <w:rPr>
          <w:sz w:val="24"/>
        </w:rPr>
        <w:t>P</w:t>
      </w:r>
      <w:r w:rsidR="00C57282" w:rsidRPr="00D91C4D">
        <w:rPr>
          <w:sz w:val="24"/>
        </w:rPr>
        <w:t>lan</w:t>
      </w:r>
      <w:r w:rsidR="00FC5B54">
        <w:rPr>
          <w:sz w:val="24"/>
        </w:rPr>
        <w:t xml:space="preserve"> (no longer than four pages).</w:t>
      </w:r>
      <w:r w:rsidRPr="00D91C4D">
        <w:rPr>
          <w:sz w:val="24"/>
        </w:rPr>
        <w:t xml:space="preserve"> </w:t>
      </w:r>
    </w:p>
    <w:p w14:paraId="5542FC6A" w14:textId="0B442BA6" w:rsidR="002C20B7" w:rsidRDefault="00D91C4D" w:rsidP="002C20B7">
      <w:pPr>
        <w:pStyle w:val="List2"/>
        <w:numPr>
          <w:ilvl w:val="0"/>
          <w:numId w:val="11"/>
        </w:numPr>
        <w:tabs>
          <w:tab w:val="clear" w:pos="288"/>
          <w:tab w:val="clear" w:pos="360"/>
          <w:tab w:val="clear" w:pos="576"/>
          <w:tab w:val="clear" w:pos="864"/>
          <w:tab w:val="clear" w:pos="1152"/>
        </w:tabs>
        <w:spacing w:line="360" w:lineRule="auto"/>
        <w:ind w:left="720"/>
        <w:rPr>
          <w:sz w:val="24"/>
        </w:rPr>
      </w:pPr>
      <w:r w:rsidRPr="00D91C4D">
        <w:rPr>
          <w:sz w:val="24"/>
        </w:rPr>
        <w:t>Line item budget</w:t>
      </w:r>
      <w:r w:rsidR="00C57282">
        <w:rPr>
          <w:sz w:val="24"/>
        </w:rPr>
        <w:t xml:space="preserve"> (maximum $25,000 over 2 years (direct costs only)</w:t>
      </w:r>
      <w:r w:rsidR="000F1ABF">
        <w:rPr>
          <w:sz w:val="24"/>
        </w:rPr>
        <w:t>.</w:t>
      </w:r>
    </w:p>
    <w:p w14:paraId="05DA5D2E" w14:textId="77777777" w:rsidR="00D91C4D" w:rsidRPr="002C20B7" w:rsidRDefault="00D91C4D" w:rsidP="002C20B7">
      <w:pPr>
        <w:pStyle w:val="List2"/>
        <w:numPr>
          <w:ilvl w:val="0"/>
          <w:numId w:val="11"/>
        </w:numPr>
        <w:tabs>
          <w:tab w:val="clear" w:pos="288"/>
          <w:tab w:val="clear" w:pos="360"/>
          <w:tab w:val="clear" w:pos="576"/>
          <w:tab w:val="clear" w:pos="864"/>
          <w:tab w:val="clear" w:pos="1152"/>
        </w:tabs>
        <w:spacing w:line="360" w:lineRule="auto"/>
        <w:ind w:left="720"/>
        <w:rPr>
          <w:sz w:val="24"/>
        </w:rPr>
      </w:pPr>
      <w:r w:rsidRPr="002C20B7">
        <w:rPr>
          <w:sz w:val="24"/>
        </w:rPr>
        <w:t>Copy of your</w:t>
      </w:r>
      <w:r w:rsidR="00583B7F" w:rsidRPr="002C20B7">
        <w:rPr>
          <w:sz w:val="24"/>
        </w:rPr>
        <w:t xml:space="preserve"> complete</w:t>
      </w:r>
      <w:r w:rsidR="00E131B8" w:rsidRPr="002C20B7">
        <w:rPr>
          <w:sz w:val="24"/>
        </w:rPr>
        <w:t>d</w:t>
      </w:r>
      <w:r w:rsidRPr="002C20B7">
        <w:rPr>
          <w:sz w:val="24"/>
        </w:rPr>
        <w:t xml:space="preserve"> application </w:t>
      </w:r>
      <w:r w:rsidR="00E131B8" w:rsidRPr="002C20B7">
        <w:rPr>
          <w:sz w:val="24"/>
        </w:rPr>
        <w:t>for</w:t>
      </w:r>
      <w:r w:rsidRPr="002C20B7">
        <w:rPr>
          <w:sz w:val="24"/>
        </w:rPr>
        <w:t xml:space="preserve"> the NIA GEMSSTAR program.</w:t>
      </w:r>
    </w:p>
    <w:p w14:paraId="25356C0E" w14:textId="77777777" w:rsidR="001C5E94" w:rsidRDefault="001C5E94">
      <w:pPr>
        <w:pStyle w:val="Title"/>
      </w:pPr>
    </w:p>
    <w:p w14:paraId="0D7F0D5C" w14:textId="77777777" w:rsidR="001C5E94" w:rsidRDefault="001C5E94">
      <w:pPr>
        <w:pStyle w:val="Title"/>
      </w:pPr>
    </w:p>
    <w:p w14:paraId="7CEF0EEF" w14:textId="77777777" w:rsidR="001C5E94" w:rsidRDefault="001C5E94">
      <w:pPr>
        <w:pStyle w:val="Title"/>
      </w:pPr>
    </w:p>
    <w:p w14:paraId="7A1CF363" w14:textId="77777777" w:rsidR="001C5E94" w:rsidRDefault="001C5E94">
      <w:pPr>
        <w:pStyle w:val="Title"/>
      </w:pPr>
    </w:p>
    <w:p w14:paraId="43B213E0" w14:textId="77777777" w:rsidR="001C5E94" w:rsidRDefault="001C5E94">
      <w:pPr>
        <w:pStyle w:val="Title"/>
      </w:pPr>
    </w:p>
    <w:p w14:paraId="21B15C68" w14:textId="77777777" w:rsidR="001C5E94" w:rsidRDefault="001C5E94">
      <w:pPr>
        <w:pStyle w:val="Title"/>
      </w:pPr>
    </w:p>
    <w:p w14:paraId="2C32C811" w14:textId="77777777" w:rsidR="006447EE" w:rsidRDefault="006447EE">
      <w:pPr>
        <w:pStyle w:val="Title"/>
      </w:pPr>
    </w:p>
    <w:p w14:paraId="3331F630" w14:textId="77777777" w:rsidR="006447EE" w:rsidRDefault="006447EE">
      <w:pPr>
        <w:pStyle w:val="Title"/>
      </w:pPr>
    </w:p>
    <w:p w14:paraId="1EBE6A41" w14:textId="77777777" w:rsidR="006447EE" w:rsidRDefault="006447EE">
      <w:pPr>
        <w:pStyle w:val="Title"/>
      </w:pPr>
    </w:p>
    <w:p w14:paraId="09FEF8CA" w14:textId="77777777" w:rsidR="006447EE" w:rsidRDefault="006447EE">
      <w:pPr>
        <w:pStyle w:val="Title"/>
      </w:pPr>
    </w:p>
    <w:p w14:paraId="159B0134" w14:textId="77777777" w:rsidR="006447EE" w:rsidRDefault="006447EE">
      <w:pPr>
        <w:pStyle w:val="Title"/>
      </w:pPr>
    </w:p>
    <w:p w14:paraId="7689D49F" w14:textId="77777777" w:rsidR="006447EE" w:rsidRDefault="006447EE">
      <w:pPr>
        <w:pStyle w:val="Title"/>
      </w:pPr>
    </w:p>
    <w:p w14:paraId="20AEC276" w14:textId="77777777" w:rsidR="006447EE" w:rsidRDefault="006447EE">
      <w:pPr>
        <w:pStyle w:val="Title"/>
      </w:pPr>
    </w:p>
    <w:p w14:paraId="6B66F584" w14:textId="77777777" w:rsidR="006447EE" w:rsidRDefault="006447EE">
      <w:pPr>
        <w:pStyle w:val="Title"/>
      </w:pPr>
    </w:p>
    <w:p w14:paraId="67E5C22F" w14:textId="77777777" w:rsidR="006447EE" w:rsidRDefault="006447EE">
      <w:pPr>
        <w:pStyle w:val="Title"/>
      </w:pPr>
    </w:p>
    <w:p w14:paraId="74578161" w14:textId="77777777" w:rsidR="006447EE" w:rsidRDefault="006447EE">
      <w:pPr>
        <w:pStyle w:val="Title"/>
      </w:pPr>
    </w:p>
    <w:p w14:paraId="5C0B4D30" w14:textId="77777777" w:rsidR="006447EE" w:rsidRDefault="006447EE">
      <w:pPr>
        <w:pStyle w:val="Title"/>
      </w:pPr>
    </w:p>
    <w:p w14:paraId="389D1A75" w14:textId="77777777" w:rsidR="006447EE" w:rsidRDefault="006447EE">
      <w:pPr>
        <w:pStyle w:val="Title"/>
      </w:pPr>
    </w:p>
    <w:p w14:paraId="7E0CC32E" w14:textId="77777777" w:rsidR="006447EE" w:rsidRDefault="006447EE" w:rsidP="006447EE">
      <w:pPr>
        <w:jc w:val="center"/>
      </w:pPr>
    </w:p>
    <w:p w14:paraId="4AA8C342" w14:textId="77777777" w:rsidR="006447EE" w:rsidRDefault="006447EE">
      <w:pPr>
        <w:pStyle w:val="Title"/>
      </w:pPr>
    </w:p>
    <w:p w14:paraId="2544CDE5" w14:textId="77777777" w:rsidR="002D6794" w:rsidRDefault="002D6794">
      <w:pPr>
        <w:pStyle w:val="Title"/>
        <w:sectPr w:rsidR="002D6794" w:rsidSect="002D6794">
          <w:pgSz w:w="12240" w:h="15840" w:code="1"/>
          <w:pgMar w:top="720" w:right="1440" w:bottom="187" w:left="1440" w:header="187" w:footer="317" w:gutter="0"/>
          <w:cols w:space="720"/>
          <w:docGrid w:linePitch="360"/>
        </w:sectPr>
      </w:pPr>
    </w:p>
    <w:p w14:paraId="47578515" w14:textId="4044AA44" w:rsidR="001C5E94" w:rsidRDefault="001C5E94">
      <w:pPr>
        <w:pStyle w:val="Title"/>
      </w:pPr>
    </w:p>
    <w:p w14:paraId="039942C3" w14:textId="759B5D44" w:rsidR="00155436" w:rsidRDefault="00290074">
      <w:pPr>
        <w:pStyle w:val="Title"/>
        <w:rPr>
          <w:rFonts w:ascii="Arial Narrow" w:hAnsi="Arial Narrow"/>
          <w:color w:val="auto"/>
        </w:rPr>
      </w:pPr>
      <w:r w:rsidDel="00794C62">
        <w:t xml:space="preserve"> </w:t>
      </w:r>
      <w:r w:rsidR="003E7BF7">
        <w:rPr>
          <w:rFonts w:ascii="Arial Narrow" w:hAnsi="Arial Narrow"/>
          <w:color w:val="auto"/>
        </w:rPr>
        <w:t>20</w:t>
      </w:r>
      <w:r w:rsidR="00952268">
        <w:rPr>
          <w:rFonts w:ascii="Arial Narrow" w:hAnsi="Arial Narrow"/>
          <w:color w:val="auto"/>
        </w:rPr>
        <w:t>1</w:t>
      </w:r>
      <w:r w:rsidR="00281446">
        <w:rPr>
          <w:rFonts w:ascii="Arial Narrow" w:hAnsi="Arial Narrow"/>
          <w:color w:val="auto"/>
        </w:rPr>
        <w:t>9</w:t>
      </w:r>
      <w:r w:rsidR="003E7BF7">
        <w:rPr>
          <w:rFonts w:ascii="Arial Narrow" w:hAnsi="Arial Narrow"/>
          <w:color w:val="auto"/>
        </w:rPr>
        <w:t>-20</w:t>
      </w:r>
      <w:r w:rsidR="00281446">
        <w:rPr>
          <w:rFonts w:ascii="Arial Narrow" w:hAnsi="Arial Narrow"/>
          <w:color w:val="auto"/>
        </w:rPr>
        <w:t>20</w:t>
      </w:r>
      <w:bookmarkStart w:id="0" w:name="_GoBack"/>
      <w:bookmarkEnd w:id="0"/>
      <w:r w:rsidR="00155436">
        <w:rPr>
          <w:rFonts w:ascii="Arial Narrow" w:hAnsi="Arial Narrow"/>
          <w:color w:val="auto"/>
        </w:rPr>
        <w:t xml:space="preserve"> </w:t>
      </w:r>
      <w:r w:rsidR="003E7BF7" w:rsidRPr="003E7BF7">
        <w:rPr>
          <w:rFonts w:ascii="Arial Narrow" w:hAnsi="Arial Narrow"/>
          <w:color w:val="auto"/>
        </w:rPr>
        <w:t>GEMSSTAR for Emergency Medicine Supplemental Funding Program</w:t>
      </w:r>
    </w:p>
    <w:p w14:paraId="29A2D4EF" w14:textId="77777777" w:rsidR="00214E00" w:rsidRDefault="00214E00">
      <w:pPr>
        <w:pStyle w:val="Title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APPLICATION FORM</w:t>
      </w:r>
    </w:p>
    <w:p w14:paraId="66CFA119" w14:textId="77777777" w:rsidR="00214E00" w:rsidRDefault="00214E00">
      <w:pPr>
        <w:tabs>
          <w:tab w:val="left" w:pos="-180"/>
          <w:tab w:val="left" w:pos="720"/>
          <w:tab w:val="left" w:pos="1980"/>
        </w:tabs>
        <w:spacing w:after="60"/>
        <w:ind w:left="-180" w:firstLine="180"/>
        <w:rPr>
          <w:b/>
          <w:sz w:val="24"/>
        </w:rPr>
      </w:pPr>
      <w:r>
        <w:rPr>
          <w:b/>
          <w:sz w:val="24"/>
        </w:rPr>
        <w:t xml:space="preserve">Name of Institution: </w:t>
      </w:r>
      <w:r w:rsidR="0097657D">
        <w:rPr>
          <w:b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>
        <w:rPr>
          <w:b/>
          <w:sz w:val="24"/>
        </w:rPr>
        <w:instrText xml:space="preserve"> FORMTEXT </w:instrText>
      </w:r>
      <w:r w:rsidR="0097657D">
        <w:rPr>
          <w:b/>
          <w:sz w:val="24"/>
        </w:rPr>
      </w:r>
      <w:r w:rsidR="0097657D">
        <w:rPr>
          <w:b/>
          <w:sz w:val="24"/>
        </w:rPr>
        <w:fldChar w:fldCharType="separate"/>
      </w:r>
      <w:r w:rsidR="00BF5C40">
        <w:rPr>
          <w:b/>
          <w:sz w:val="24"/>
        </w:rPr>
        <w:t> </w:t>
      </w:r>
      <w:r w:rsidR="00BF5C40">
        <w:rPr>
          <w:b/>
          <w:sz w:val="24"/>
        </w:rPr>
        <w:t> </w:t>
      </w:r>
      <w:r w:rsidR="00BF5C40">
        <w:rPr>
          <w:b/>
          <w:sz w:val="24"/>
        </w:rPr>
        <w:t> </w:t>
      </w:r>
      <w:r w:rsidR="00BF5C40">
        <w:rPr>
          <w:b/>
          <w:sz w:val="24"/>
        </w:rPr>
        <w:t> </w:t>
      </w:r>
      <w:r w:rsidR="00BF5C40">
        <w:rPr>
          <w:b/>
          <w:sz w:val="24"/>
        </w:rPr>
        <w:t> </w:t>
      </w:r>
      <w:r w:rsidR="0097657D">
        <w:rPr>
          <w:b/>
          <w:sz w:val="24"/>
        </w:rPr>
        <w:fldChar w:fldCharType="end"/>
      </w:r>
      <w:bookmarkEnd w:id="1"/>
    </w:p>
    <w:p w14:paraId="5B9B7FD7" w14:textId="4CF3D9BF" w:rsidR="002D6794" w:rsidRDefault="002D6794">
      <w:pPr>
        <w:tabs>
          <w:tab w:val="left" w:pos="-180"/>
          <w:tab w:val="left" w:pos="720"/>
          <w:tab w:val="left" w:pos="1980"/>
        </w:tabs>
        <w:spacing w:after="60"/>
        <w:ind w:left="-180" w:firstLine="180"/>
        <w:rPr>
          <w:b/>
          <w:sz w:val="24"/>
        </w:rPr>
      </w:pPr>
      <w:r>
        <w:rPr>
          <w:b/>
          <w:sz w:val="24"/>
        </w:rPr>
        <w:t xml:space="preserve">Score on NIA GEMSSTAR: </w:t>
      </w:r>
      <w:r>
        <w:rPr>
          <w:b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896"/>
      </w:tblGrid>
      <w:tr w:rsidR="00214E00" w14:paraId="299E484F" w14:textId="77777777">
        <w:tc>
          <w:tcPr>
            <w:tcW w:w="4680" w:type="dxa"/>
          </w:tcPr>
          <w:p w14:paraId="466438D6" w14:textId="514B3D92" w:rsidR="00214E00" w:rsidRDefault="00214E00">
            <w:pPr>
              <w:pStyle w:val="BodyText"/>
            </w:pPr>
            <w:r>
              <w:t>Name, Title, Address, Telephone, Email Address of Applicant</w:t>
            </w:r>
          </w:p>
          <w:p w14:paraId="0DE55425" w14:textId="77777777" w:rsidR="00214E00" w:rsidRDefault="00214E00">
            <w:pPr>
              <w:rPr>
                <w:sz w:val="24"/>
              </w:rPr>
            </w:pPr>
            <w:r>
              <w:rPr>
                <w:sz w:val="24"/>
              </w:rPr>
              <w:t xml:space="preserve">Country of Citizenship (provide proof): </w:t>
            </w:r>
          </w:p>
          <w:p w14:paraId="31D9C039" w14:textId="77777777" w:rsidR="00214E00" w:rsidRDefault="0097657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14E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896" w:type="dxa"/>
          </w:tcPr>
          <w:p w14:paraId="09B007B4" w14:textId="77777777" w:rsidR="00214E00" w:rsidRDefault="00214E00">
            <w:pPr>
              <w:rPr>
                <w:sz w:val="24"/>
              </w:rPr>
            </w:pPr>
          </w:p>
          <w:p w14:paraId="41243252" w14:textId="77777777" w:rsidR="00214E00" w:rsidRDefault="00214E00">
            <w:pPr>
              <w:spacing w:after="120"/>
              <w:rPr>
                <w:sz w:val="24"/>
              </w:rPr>
            </w:pPr>
          </w:p>
          <w:p w14:paraId="24AB5AE4" w14:textId="77777777" w:rsidR="00214E00" w:rsidRDefault="00214E00">
            <w:pPr>
              <w:pStyle w:val="HorzLine"/>
              <w:rPr>
                <w:sz w:val="12"/>
              </w:rPr>
            </w:pPr>
          </w:p>
          <w:p w14:paraId="5CCAB445" w14:textId="4E85E1B4" w:rsidR="00214E00" w:rsidRDefault="00214E00">
            <w:pPr>
              <w:rPr>
                <w:sz w:val="24"/>
              </w:rPr>
            </w:pPr>
            <w:r>
              <w:rPr>
                <w:sz w:val="24"/>
              </w:rPr>
              <w:t xml:space="preserve">Signature of </w:t>
            </w:r>
            <w:r w:rsidR="00FC5B54">
              <w:rPr>
                <w:sz w:val="24"/>
              </w:rPr>
              <w:t>Applicant</w:t>
            </w:r>
          </w:p>
          <w:p w14:paraId="677293EE" w14:textId="77777777" w:rsidR="00214E00" w:rsidRDefault="00214E00">
            <w:pPr>
              <w:rPr>
                <w:sz w:val="24"/>
              </w:rPr>
            </w:pPr>
          </w:p>
          <w:p w14:paraId="31A1FBA3" w14:textId="77777777" w:rsidR="00214E00" w:rsidRDefault="0097657D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14E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  <w:p w14:paraId="2E3F5E74" w14:textId="77777777" w:rsidR="00214E00" w:rsidRDefault="00214E00">
            <w:pPr>
              <w:pStyle w:val="HorzLine"/>
              <w:rPr>
                <w:sz w:val="12"/>
              </w:rPr>
            </w:pPr>
          </w:p>
          <w:p w14:paraId="5017517F" w14:textId="77777777" w:rsidR="00214E00" w:rsidRDefault="00214E00">
            <w:pPr>
              <w:spacing w:after="2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214E00" w14:paraId="1142066E" w14:textId="77777777">
        <w:tc>
          <w:tcPr>
            <w:tcW w:w="4680" w:type="dxa"/>
          </w:tcPr>
          <w:p w14:paraId="3848CA01" w14:textId="34B9604F" w:rsidR="00214E00" w:rsidRDefault="00214E00">
            <w:pPr>
              <w:rPr>
                <w:sz w:val="24"/>
              </w:rPr>
            </w:pPr>
            <w:r>
              <w:rPr>
                <w:sz w:val="24"/>
              </w:rPr>
              <w:t xml:space="preserve">Name, </w:t>
            </w:r>
            <w:r w:rsidR="00FC5B54" w:rsidRPr="00FC5B54">
              <w:rPr>
                <w:sz w:val="24"/>
              </w:rPr>
              <w:t xml:space="preserve">Title, Address, Telephone, Email Address </w:t>
            </w:r>
            <w:r>
              <w:rPr>
                <w:sz w:val="24"/>
              </w:rPr>
              <w:t xml:space="preserve">of the </w:t>
            </w:r>
            <w:r w:rsidR="000F1ABF">
              <w:rPr>
                <w:sz w:val="24"/>
              </w:rPr>
              <w:t xml:space="preserve">Dept. </w:t>
            </w:r>
            <w:r w:rsidR="00A17C8E">
              <w:rPr>
                <w:sz w:val="24"/>
              </w:rPr>
              <w:t>Chair</w:t>
            </w:r>
            <w:r w:rsidR="000F1ABF">
              <w:rPr>
                <w:sz w:val="24"/>
              </w:rPr>
              <w:t>/Division Chief</w:t>
            </w:r>
            <w:r>
              <w:rPr>
                <w:sz w:val="24"/>
              </w:rPr>
              <w:t>:</w:t>
            </w:r>
          </w:p>
          <w:p w14:paraId="5B7A50E4" w14:textId="77777777" w:rsidR="00214E00" w:rsidRDefault="0097657D">
            <w:pPr>
              <w:pStyle w:val="Heading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14E00">
              <w:instrText xml:space="preserve"> FORMTEXT </w:instrText>
            </w:r>
            <w:r>
              <w:fldChar w:fldCharType="separate"/>
            </w:r>
            <w:r w:rsidR="00214E00">
              <w:rPr>
                <w:noProof/>
              </w:rPr>
              <w:t> </w:t>
            </w:r>
            <w:r w:rsidR="00214E00">
              <w:rPr>
                <w:noProof/>
              </w:rPr>
              <w:t> </w:t>
            </w:r>
            <w:r w:rsidR="00214E00">
              <w:rPr>
                <w:noProof/>
              </w:rPr>
              <w:t> </w:t>
            </w:r>
            <w:r w:rsidR="00214E00">
              <w:rPr>
                <w:noProof/>
              </w:rPr>
              <w:t> </w:t>
            </w:r>
            <w:r w:rsidR="00214E0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96" w:type="dxa"/>
          </w:tcPr>
          <w:p w14:paraId="7E7E346F" w14:textId="77777777" w:rsidR="00214E00" w:rsidRDefault="00214E00">
            <w:pPr>
              <w:rPr>
                <w:sz w:val="24"/>
              </w:rPr>
            </w:pPr>
          </w:p>
          <w:p w14:paraId="4AAE7EF5" w14:textId="77777777" w:rsidR="00214E00" w:rsidRDefault="00214E00">
            <w:pPr>
              <w:spacing w:after="120"/>
              <w:rPr>
                <w:sz w:val="24"/>
              </w:rPr>
            </w:pPr>
          </w:p>
          <w:p w14:paraId="234967EE" w14:textId="77777777" w:rsidR="00214E00" w:rsidRDefault="00214E00">
            <w:pPr>
              <w:pStyle w:val="HorzLine"/>
              <w:rPr>
                <w:sz w:val="12"/>
              </w:rPr>
            </w:pPr>
          </w:p>
          <w:p w14:paraId="5224D0A7" w14:textId="6E774216" w:rsidR="00214E00" w:rsidRDefault="00214E00">
            <w:pPr>
              <w:rPr>
                <w:sz w:val="24"/>
              </w:rPr>
            </w:pPr>
            <w:r>
              <w:rPr>
                <w:sz w:val="24"/>
              </w:rPr>
              <w:t xml:space="preserve">Signature of </w:t>
            </w:r>
            <w:r w:rsidR="00094B10">
              <w:rPr>
                <w:sz w:val="24"/>
              </w:rPr>
              <w:t>the Chair</w:t>
            </w:r>
            <w:r w:rsidR="000F1ABF">
              <w:rPr>
                <w:sz w:val="24"/>
              </w:rPr>
              <w:t>/Chief</w:t>
            </w:r>
          </w:p>
          <w:p w14:paraId="69658389" w14:textId="77777777" w:rsidR="00214E00" w:rsidRDefault="00214E00">
            <w:pPr>
              <w:rPr>
                <w:sz w:val="24"/>
              </w:rPr>
            </w:pPr>
          </w:p>
          <w:p w14:paraId="76741C0C" w14:textId="77777777" w:rsidR="00214E00" w:rsidRDefault="0097657D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14E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  <w:p w14:paraId="5F64ED2C" w14:textId="77777777" w:rsidR="00214E00" w:rsidRDefault="00214E00">
            <w:pPr>
              <w:pStyle w:val="HorzLine"/>
              <w:rPr>
                <w:sz w:val="12"/>
              </w:rPr>
            </w:pPr>
          </w:p>
          <w:p w14:paraId="3DEB91B8" w14:textId="77777777" w:rsidR="00214E00" w:rsidRDefault="00214E00">
            <w:pPr>
              <w:spacing w:after="2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214E00" w14:paraId="1F94B41C" w14:textId="77777777">
        <w:tc>
          <w:tcPr>
            <w:tcW w:w="4680" w:type="dxa"/>
          </w:tcPr>
          <w:p w14:paraId="2CFD617C" w14:textId="77A4EC72" w:rsidR="00214E00" w:rsidRDefault="00214E00">
            <w:pPr>
              <w:rPr>
                <w:sz w:val="24"/>
              </w:rPr>
            </w:pPr>
            <w:r>
              <w:rPr>
                <w:sz w:val="24"/>
              </w:rPr>
              <w:t>Name, Title, Address, Telephone, and E</w:t>
            </w:r>
            <w:r w:rsidR="00FC5B54">
              <w:rPr>
                <w:sz w:val="24"/>
              </w:rPr>
              <w:t>m</w:t>
            </w:r>
            <w:r>
              <w:rPr>
                <w:sz w:val="24"/>
              </w:rPr>
              <w:t>ail Address of Geriatric Mentor(s):</w:t>
            </w:r>
          </w:p>
          <w:p w14:paraId="0F919C61" w14:textId="77777777" w:rsidR="00214E00" w:rsidRDefault="0097657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14E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 w:rsidR="00214E00">
              <w:rPr>
                <w:sz w:val="24"/>
              </w:rPr>
              <w:t xml:space="preserve"> </w:t>
            </w:r>
          </w:p>
        </w:tc>
        <w:tc>
          <w:tcPr>
            <w:tcW w:w="4896" w:type="dxa"/>
          </w:tcPr>
          <w:p w14:paraId="6028EFE8" w14:textId="77777777" w:rsidR="00214E00" w:rsidRDefault="00214E00">
            <w:pPr>
              <w:rPr>
                <w:sz w:val="24"/>
              </w:rPr>
            </w:pPr>
          </w:p>
          <w:p w14:paraId="1D8879BD" w14:textId="77777777" w:rsidR="00214E00" w:rsidRDefault="00214E00">
            <w:pPr>
              <w:spacing w:after="120"/>
              <w:rPr>
                <w:sz w:val="24"/>
              </w:rPr>
            </w:pPr>
          </w:p>
          <w:p w14:paraId="17B31510" w14:textId="77777777" w:rsidR="00214E00" w:rsidRDefault="00214E00">
            <w:pPr>
              <w:pStyle w:val="HorzLine"/>
              <w:rPr>
                <w:sz w:val="12"/>
              </w:rPr>
            </w:pPr>
          </w:p>
          <w:p w14:paraId="4C3BD2A4" w14:textId="77777777" w:rsidR="00214E00" w:rsidRDefault="00214E00">
            <w:pPr>
              <w:rPr>
                <w:sz w:val="24"/>
              </w:rPr>
            </w:pPr>
            <w:r>
              <w:rPr>
                <w:sz w:val="24"/>
              </w:rPr>
              <w:t>Signature of Mentor(s)</w:t>
            </w:r>
          </w:p>
          <w:p w14:paraId="2E0CB086" w14:textId="77777777" w:rsidR="00214E00" w:rsidRDefault="00214E00">
            <w:pPr>
              <w:rPr>
                <w:sz w:val="24"/>
              </w:rPr>
            </w:pPr>
          </w:p>
          <w:p w14:paraId="37DCE171" w14:textId="77777777" w:rsidR="00214E00" w:rsidRDefault="0097657D">
            <w:pPr>
              <w:spacing w:before="4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14E0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 w:rsidR="00214E0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  <w:p w14:paraId="2FC180F2" w14:textId="77777777" w:rsidR="00214E00" w:rsidRDefault="00214E00">
            <w:pPr>
              <w:pStyle w:val="HorzLine"/>
              <w:rPr>
                <w:sz w:val="12"/>
              </w:rPr>
            </w:pPr>
          </w:p>
          <w:p w14:paraId="2D7C9609" w14:textId="77777777" w:rsidR="00214E00" w:rsidRDefault="00214E00">
            <w:pPr>
              <w:spacing w:after="2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26CE4BAC" w14:textId="77777777" w:rsidR="00214E00" w:rsidRDefault="00214E00">
      <w:pPr>
        <w:rPr>
          <w:b/>
          <w:sz w:val="12"/>
        </w:rPr>
      </w:pPr>
    </w:p>
    <w:p w14:paraId="010688A5" w14:textId="77777777" w:rsidR="00214E00" w:rsidRDefault="00214E00">
      <w:pPr>
        <w:pStyle w:val="Header"/>
        <w:tabs>
          <w:tab w:val="clear" w:pos="4320"/>
          <w:tab w:val="clear" w:pos="8640"/>
        </w:tabs>
      </w:pPr>
    </w:p>
    <w:p w14:paraId="72B4DA96" w14:textId="77777777" w:rsidR="00214E00" w:rsidRDefault="00214E00">
      <w:pPr>
        <w:pStyle w:val="Header"/>
        <w:tabs>
          <w:tab w:val="clear" w:pos="4320"/>
          <w:tab w:val="clear" w:pos="8640"/>
        </w:tabs>
      </w:pPr>
    </w:p>
    <w:p w14:paraId="1F32929F" w14:textId="77777777" w:rsidR="00214E00" w:rsidRDefault="00214E00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br w:type="page"/>
      </w:r>
    </w:p>
    <w:p w14:paraId="722FB2F4" w14:textId="77777777" w:rsidR="006447EE" w:rsidRDefault="00BE339C" w:rsidP="006447EE">
      <w:pPr>
        <w:rPr>
          <w:sz w:val="24"/>
        </w:rPr>
      </w:pPr>
      <w:r w:rsidRPr="00BE339C">
        <w:rPr>
          <w:rFonts w:asciiTheme="minorHAnsi" w:hAnsiTheme="minorHAnsi"/>
        </w:rPr>
        <w:lastRenderedPageBreak/>
        <w:t xml:space="preserve"> </w:t>
      </w:r>
      <w:r w:rsidR="006447EE">
        <w:rPr>
          <w:sz w:val="24"/>
        </w:rPr>
        <w:t>To be completed by the candidate. (Please use separate pages to answer these questions)</w:t>
      </w:r>
    </w:p>
    <w:p w14:paraId="2AF128A3" w14:textId="77777777" w:rsidR="006447EE" w:rsidRDefault="006447EE" w:rsidP="006447EE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 xml:space="preserve"> </w:t>
      </w:r>
      <w:r w:rsidR="0097657D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sz w:val="24"/>
        </w:rPr>
        <w:instrText xml:space="preserve"> FORMTEXT </w:instrText>
      </w:r>
      <w:r w:rsidR="0097657D">
        <w:rPr>
          <w:sz w:val="24"/>
        </w:rPr>
      </w:r>
      <w:r w:rsidR="0097657D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97657D">
        <w:rPr>
          <w:sz w:val="24"/>
        </w:rPr>
        <w:fldChar w:fldCharType="end"/>
      </w:r>
      <w:bookmarkEnd w:id="8"/>
    </w:p>
    <w:p w14:paraId="00B0C192" w14:textId="77777777" w:rsidR="006447EE" w:rsidRDefault="006447EE" w:rsidP="006447EE">
      <w:pPr>
        <w:rPr>
          <w:sz w:val="24"/>
        </w:rPr>
      </w:pPr>
    </w:p>
    <w:p w14:paraId="17FEB50A" w14:textId="77777777" w:rsidR="00214E00" w:rsidRDefault="00BE339C" w:rsidP="006447EE">
      <w:pPr>
        <w:pStyle w:val="HorzLine"/>
        <w:numPr>
          <w:ilvl w:val="0"/>
          <w:numId w:val="17"/>
        </w:numPr>
        <w:ind w:hanging="720"/>
        <w:rPr>
          <w:sz w:val="24"/>
        </w:rPr>
      </w:pPr>
      <w:r>
        <w:rPr>
          <w:b/>
          <w:sz w:val="24"/>
        </w:rPr>
        <w:t>C</w:t>
      </w:r>
      <w:r w:rsidR="00D91C4D" w:rsidRPr="00D91C4D">
        <w:rPr>
          <w:b/>
          <w:sz w:val="24"/>
        </w:rPr>
        <w:t xml:space="preserve">areer </w:t>
      </w:r>
      <w:r>
        <w:rPr>
          <w:b/>
          <w:sz w:val="24"/>
        </w:rPr>
        <w:t>D</w:t>
      </w:r>
      <w:r w:rsidR="00D91C4D" w:rsidRPr="00D91C4D">
        <w:rPr>
          <w:b/>
          <w:sz w:val="24"/>
        </w:rPr>
        <w:t xml:space="preserve">evelopment </w:t>
      </w:r>
      <w:r>
        <w:rPr>
          <w:b/>
          <w:sz w:val="24"/>
        </w:rPr>
        <w:t>P</w:t>
      </w:r>
      <w:r w:rsidR="00D91C4D" w:rsidRPr="00D91C4D">
        <w:rPr>
          <w:b/>
          <w:sz w:val="24"/>
        </w:rPr>
        <w:t xml:space="preserve">lan </w:t>
      </w:r>
    </w:p>
    <w:p w14:paraId="2174008D" w14:textId="76DD4F6E" w:rsidR="00BE339C" w:rsidRPr="001C5E94" w:rsidRDefault="00BE339C" w:rsidP="00BE339C">
      <w:pPr>
        <w:rPr>
          <w:sz w:val="24"/>
        </w:rPr>
      </w:pPr>
      <w:r w:rsidRPr="001C5E94">
        <w:rPr>
          <w:sz w:val="24"/>
        </w:rPr>
        <w:t xml:space="preserve">Applicants must submit a </w:t>
      </w:r>
      <w:r w:rsidR="002C20B7">
        <w:rPr>
          <w:sz w:val="24"/>
        </w:rPr>
        <w:t>Professional Development P</w:t>
      </w:r>
      <w:r w:rsidR="002C20B7" w:rsidRPr="001C5E94">
        <w:rPr>
          <w:sz w:val="24"/>
        </w:rPr>
        <w:t>lan</w:t>
      </w:r>
      <w:r w:rsidR="002C20B7">
        <w:rPr>
          <w:sz w:val="24"/>
        </w:rPr>
        <w:t xml:space="preserve"> (PDP</w:t>
      </w:r>
      <w:r w:rsidR="000950C3">
        <w:rPr>
          <w:sz w:val="24"/>
        </w:rPr>
        <w:t xml:space="preserve">) </w:t>
      </w:r>
      <w:r w:rsidR="000950C3" w:rsidRPr="001C5E94">
        <w:rPr>
          <w:sz w:val="24"/>
        </w:rPr>
        <w:t>(</w:t>
      </w:r>
      <w:r w:rsidRPr="001C5E94">
        <w:rPr>
          <w:sz w:val="24"/>
        </w:rPr>
        <w:t xml:space="preserve">up to 4 pages), which outlines the applicant’s strategy for being actively involved with their geriatrics mentor.  Please indicate what </w:t>
      </w:r>
      <w:r w:rsidR="00342AD8">
        <w:rPr>
          <w:sz w:val="24"/>
        </w:rPr>
        <w:t>you will learn</w:t>
      </w:r>
      <w:r w:rsidRPr="001C5E94">
        <w:rPr>
          <w:sz w:val="24"/>
        </w:rPr>
        <w:t xml:space="preserve"> from participating in the </w:t>
      </w:r>
      <w:r w:rsidR="003E7BF7" w:rsidRPr="003E7BF7">
        <w:rPr>
          <w:sz w:val="24"/>
        </w:rPr>
        <w:t>GEMSSTAR for Emergency Medic</w:t>
      </w:r>
      <w:r w:rsidR="003E7BF7">
        <w:rPr>
          <w:sz w:val="24"/>
        </w:rPr>
        <w:t>ine Supplemental Funding</w:t>
      </w:r>
      <w:r w:rsidRPr="001C5E94">
        <w:rPr>
          <w:sz w:val="24"/>
        </w:rPr>
        <w:t xml:space="preserve"> Program.  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8208"/>
        <w:gridCol w:w="288"/>
      </w:tblGrid>
      <w:tr w:rsidR="00214E00" w14:paraId="59EF6022" w14:textId="77777777">
        <w:tc>
          <w:tcPr>
            <w:tcW w:w="8208" w:type="dxa"/>
          </w:tcPr>
          <w:p w14:paraId="7A45DDE0" w14:textId="77777777" w:rsidR="00214E00" w:rsidRDefault="00214E00">
            <w:pPr>
              <w:pStyle w:val="ListContinue"/>
              <w:ind w:left="0"/>
              <w:rPr>
                <w:sz w:val="24"/>
              </w:rPr>
            </w:pPr>
          </w:p>
        </w:tc>
        <w:tc>
          <w:tcPr>
            <w:tcW w:w="288" w:type="dxa"/>
          </w:tcPr>
          <w:p w14:paraId="655DC8DB" w14:textId="77777777" w:rsidR="00214E00" w:rsidRDefault="00214E00">
            <w:pPr>
              <w:pStyle w:val="ListContinue"/>
              <w:ind w:left="0"/>
              <w:rPr>
                <w:sz w:val="24"/>
              </w:rPr>
            </w:pPr>
          </w:p>
        </w:tc>
      </w:tr>
    </w:tbl>
    <w:p w14:paraId="4F47EBBE" w14:textId="77777777" w:rsidR="006447EE" w:rsidRPr="006447EE" w:rsidRDefault="006447EE" w:rsidP="006447EE">
      <w:pPr>
        <w:pStyle w:val="ListParagraph"/>
        <w:numPr>
          <w:ilvl w:val="0"/>
          <w:numId w:val="17"/>
        </w:numPr>
        <w:ind w:hanging="720"/>
        <w:rPr>
          <w:b/>
          <w:sz w:val="24"/>
        </w:rPr>
      </w:pPr>
      <w:r w:rsidRPr="006447EE">
        <w:rPr>
          <w:b/>
          <w:sz w:val="24"/>
        </w:rPr>
        <w:t>Budget</w:t>
      </w:r>
    </w:p>
    <w:p w14:paraId="152BA760" w14:textId="2D73143E" w:rsidR="00D91C4D" w:rsidRDefault="003E7BF7" w:rsidP="00D91C4D">
      <w:pPr>
        <w:rPr>
          <w:b/>
          <w:bCs/>
          <w:sz w:val="24"/>
        </w:rPr>
      </w:pPr>
      <w:r>
        <w:rPr>
          <w:sz w:val="24"/>
        </w:rPr>
        <w:t>A maximum</w:t>
      </w:r>
      <w:r w:rsidR="00C14151">
        <w:rPr>
          <w:sz w:val="24"/>
        </w:rPr>
        <w:t xml:space="preserve"> </w:t>
      </w:r>
      <w:r w:rsidR="000950C3">
        <w:rPr>
          <w:sz w:val="24"/>
        </w:rPr>
        <w:t>of</w:t>
      </w:r>
      <w:r w:rsidR="00C14151">
        <w:rPr>
          <w:sz w:val="24"/>
        </w:rPr>
        <w:t xml:space="preserve"> $25,</w:t>
      </w:r>
      <w:r w:rsidR="00D80229">
        <w:rPr>
          <w:sz w:val="24"/>
        </w:rPr>
        <w:t>000</w:t>
      </w:r>
      <w:r>
        <w:rPr>
          <w:sz w:val="24"/>
        </w:rPr>
        <w:t xml:space="preserve"> will be provided</w:t>
      </w:r>
      <w:r w:rsidR="00D80229">
        <w:rPr>
          <w:sz w:val="24"/>
        </w:rPr>
        <w:t xml:space="preserve"> over two-years</w:t>
      </w:r>
      <w:r>
        <w:rPr>
          <w:sz w:val="24"/>
        </w:rPr>
        <w:t xml:space="preserve"> if accepted</w:t>
      </w:r>
      <w:r w:rsidR="00D80229">
        <w:rPr>
          <w:sz w:val="24"/>
        </w:rPr>
        <w:t xml:space="preserve">. </w:t>
      </w:r>
      <w:r w:rsidR="00C14151">
        <w:rPr>
          <w:sz w:val="24"/>
        </w:rPr>
        <w:t xml:space="preserve">Please provide a line item budget.  </w:t>
      </w:r>
      <w:r w:rsidR="00214E00">
        <w:rPr>
          <w:sz w:val="24"/>
        </w:rPr>
        <w:t xml:space="preserve">The scholar’s chairperson must commit to </w:t>
      </w:r>
      <w:r w:rsidR="001435AF">
        <w:rPr>
          <w:sz w:val="24"/>
        </w:rPr>
        <w:t xml:space="preserve">appropriate </w:t>
      </w:r>
      <w:r w:rsidR="00583B7F">
        <w:rPr>
          <w:sz w:val="24"/>
        </w:rPr>
        <w:t>protection of</w:t>
      </w:r>
      <w:r w:rsidR="00214E00">
        <w:rPr>
          <w:sz w:val="24"/>
        </w:rPr>
        <w:t xml:space="preserve"> time for </w:t>
      </w:r>
      <w:r w:rsidR="001435AF">
        <w:rPr>
          <w:sz w:val="24"/>
        </w:rPr>
        <w:t>the scholar</w:t>
      </w:r>
      <w:r w:rsidR="00214E00">
        <w:rPr>
          <w:sz w:val="24"/>
        </w:rPr>
        <w:t xml:space="preserve">. </w:t>
      </w:r>
      <w:r w:rsidR="001435AF">
        <w:rPr>
          <w:sz w:val="24"/>
        </w:rPr>
        <w:t>A</w:t>
      </w:r>
      <w:r w:rsidR="001435AF" w:rsidRPr="001435AF">
        <w:rPr>
          <w:sz w:val="24"/>
        </w:rPr>
        <w:t xml:space="preserve"> minimum level of protected time is not specified; rather, the amount of protected time should be commensurate with the candidate's professional development needs and proposed activities.</w:t>
      </w:r>
      <w:r w:rsidR="001435AF">
        <w:rPr>
          <w:sz w:val="24"/>
        </w:rPr>
        <w:t xml:space="preserve"> </w:t>
      </w:r>
      <w:r w:rsidR="00214E00">
        <w:rPr>
          <w:sz w:val="24"/>
        </w:rPr>
        <w:t xml:space="preserve">The </w:t>
      </w:r>
      <w:r w:rsidRPr="003E7BF7">
        <w:rPr>
          <w:sz w:val="24"/>
        </w:rPr>
        <w:t>GEMSSTAR for Emergency Medicine Supplemental Funding Program</w:t>
      </w:r>
      <w:r w:rsidR="006447EE" w:rsidRPr="001C5E94">
        <w:rPr>
          <w:sz w:val="24"/>
        </w:rPr>
        <w:t xml:space="preserve"> </w:t>
      </w:r>
      <w:r>
        <w:rPr>
          <w:sz w:val="24"/>
        </w:rPr>
        <w:t xml:space="preserve">funds </w:t>
      </w:r>
      <w:r w:rsidR="00214E00">
        <w:rPr>
          <w:sz w:val="24"/>
        </w:rPr>
        <w:t>may not be used to support indirect costs.</w:t>
      </w:r>
      <w:r w:rsidR="00214E00">
        <w:rPr>
          <w:b/>
          <w:bCs/>
          <w:sz w:val="24"/>
        </w:rPr>
        <w:t xml:space="preserve"> </w:t>
      </w:r>
      <w:r w:rsidR="00342AD8">
        <w:rPr>
          <w:b/>
          <w:bCs/>
          <w:sz w:val="24"/>
        </w:rPr>
        <w:t>The money may be divided unequally between year one and year two but the total may not exceed $25,000.</w:t>
      </w:r>
    </w:p>
    <w:p w14:paraId="46C0CF10" w14:textId="77777777" w:rsidR="00214E00" w:rsidRDefault="00214E00">
      <w:pPr>
        <w:pStyle w:val="ListContinue"/>
        <w:rPr>
          <w:sz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059"/>
        <w:gridCol w:w="2574"/>
        <w:gridCol w:w="2160"/>
      </w:tblGrid>
      <w:tr w:rsidR="00A427DD" w14:paraId="76B753B3" w14:textId="77777777" w:rsidTr="00A427DD">
        <w:trPr>
          <w:cantSplit/>
        </w:trPr>
        <w:tc>
          <w:tcPr>
            <w:tcW w:w="3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73B3" w14:textId="77777777" w:rsidR="00A427DD" w:rsidRDefault="00A427DD">
            <w:pPr>
              <w:rPr>
                <w:rFonts w:eastAsiaTheme="minorHAnsi" w:cs="Calibri"/>
                <w:b/>
                <w:bCs/>
                <w:sz w:val="24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8088" w14:textId="77777777" w:rsidR="00A427DD" w:rsidRDefault="00A427DD">
            <w:pPr>
              <w:jc w:val="center"/>
              <w:rPr>
                <w:rFonts w:eastAsiaTheme="minorHAnsi" w:cs="Calibr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Year 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A777" w14:textId="77777777" w:rsidR="00A427DD" w:rsidRDefault="00A427DD">
            <w:pPr>
              <w:jc w:val="center"/>
              <w:rPr>
                <w:rFonts w:eastAsiaTheme="minorHAnsi" w:cs="Calibr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Year II</w:t>
            </w:r>
          </w:p>
        </w:tc>
      </w:tr>
      <w:tr w:rsidR="00A427DD" w14:paraId="4F8F8822" w14:textId="77777777" w:rsidTr="00A427DD">
        <w:trPr>
          <w:cantSplit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12B8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Scholar’s Salary</w:t>
            </w:r>
          </w:p>
          <w:p w14:paraId="0C4CCE73" w14:textId="77777777" w:rsidR="00A427DD" w:rsidRDefault="00A427DD">
            <w:pPr>
              <w:rPr>
                <w:rFonts w:eastAsiaTheme="minorHAnsi" w:cs="Calibri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CEB1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4FFD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7A2F69E1" w14:textId="77777777" w:rsidTr="00A427DD">
        <w:trPr>
          <w:cantSplit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577E" w14:textId="6E51717A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 xml:space="preserve">Scholar’s </w:t>
            </w:r>
            <w:r w:rsidR="00342AD8">
              <w:rPr>
                <w:sz w:val="24"/>
              </w:rPr>
              <w:t xml:space="preserve">Fringe </w:t>
            </w:r>
            <w:r>
              <w:rPr>
                <w:sz w:val="24"/>
              </w:rPr>
              <w:t>Benefits</w:t>
            </w:r>
          </w:p>
          <w:p w14:paraId="01376022" w14:textId="77777777" w:rsidR="00A427DD" w:rsidRDefault="00A427DD">
            <w:pPr>
              <w:rPr>
                <w:rFonts w:eastAsiaTheme="minorHAnsi" w:cs="Calibri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A648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FF43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1BE2A5DE" w14:textId="77777777" w:rsidTr="00A427DD">
        <w:trPr>
          <w:cantSplit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D3F4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Research Expenses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EAD1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3016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056B052E" w14:textId="77777777" w:rsidTr="00A427DD">
        <w:trPr>
          <w:cantSplit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0260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F6B7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Supplies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9C28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5D8F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3BBD294C" w14:textId="77777777" w:rsidTr="00A427DD">
        <w:trPr>
          <w:cantSplit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5B19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C06C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D044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A32A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282D6DF8" w14:textId="77777777" w:rsidTr="00A427DD">
        <w:trPr>
          <w:cantSplit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146F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DFA2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Personnel</w:t>
            </w:r>
          </w:p>
          <w:p w14:paraId="4952269D" w14:textId="5B49AEDC" w:rsidR="00A427DD" w:rsidRDefault="00FC5B54">
            <w:pPr>
              <w:rPr>
                <w:rFonts w:eastAsiaTheme="minorHAnsi" w:cs="Calibri"/>
                <w:sz w:val="24"/>
              </w:rPr>
            </w:pPr>
            <w:r>
              <w:rPr>
                <w:rFonts w:eastAsiaTheme="minorHAnsi" w:cs="Calibri"/>
                <w:sz w:val="24"/>
              </w:rPr>
              <w:t>Fringe Benefits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29ED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6194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49AE3C02" w14:textId="77777777" w:rsidTr="00A427DD">
        <w:trPr>
          <w:cantSplit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78AA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Travel Expenses</w:t>
            </w:r>
          </w:p>
          <w:p w14:paraId="4B820D17" w14:textId="77777777" w:rsidR="00A427DD" w:rsidRDefault="00A427DD">
            <w:pPr>
              <w:rPr>
                <w:rFonts w:eastAsiaTheme="minorHAnsi" w:cs="Calibri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0498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21DF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775528E4" w14:textId="77777777" w:rsidTr="00A427DD">
        <w:trPr>
          <w:cantSplit/>
          <w:trHeight w:val="333"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E3F5" w14:textId="77777777" w:rsidR="00A427DD" w:rsidRDefault="00A427DD">
            <w:pPr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Other Expenses (specify)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EF92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650A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  <w:tr w:rsidR="00A427DD" w14:paraId="2AAE1A4C" w14:textId="77777777" w:rsidTr="00A427DD">
        <w:trPr>
          <w:cantSplit/>
          <w:trHeight w:val="333"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A120" w14:textId="77777777" w:rsidR="00A427DD" w:rsidRDefault="00A427DD">
            <w:pPr>
              <w:rPr>
                <w:rFonts w:eastAsiaTheme="minorHAnsi" w:cs="Calibri"/>
                <w:b/>
                <w:bCs/>
                <w:color w:val="008080"/>
                <w:sz w:val="24"/>
              </w:rPr>
            </w:pPr>
            <w:r>
              <w:rPr>
                <w:b/>
                <w:bCs/>
                <w:color w:val="008080"/>
                <w:sz w:val="24"/>
              </w:rPr>
              <w:t>    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0A7C" w14:textId="77777777" w:rsidR="00A427DD" w:rsidRDefault="00A427DD">
            <w:pPr>
              <w:jc w:val="center"/>
              <w:rPr>
                <w:rFonts w:eastAsiaTheme="minorHAnsi" w:cs="Calibri"/>
                <w:b/>
                <w:bCs/>
                <w:color w:val="008080"/>
                <w:sz w:val="24"/>
              </w:rPr>
            </w:pPr>
            <w:r>
              <w:rPr>
                <w:b/>
                <w:bCs/>
                <w:color w:val="008080"/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2A4A" w14:textId="77777777" w:rsidR="00A427DD" w:rsidRDefault="00A427DD">
            <w:pPr>
              <w:jc w:val="center"/>
              <w:rPr>
                <w:rFonts w:eastAsiaTheme="minorHAnsi" w:cs="Calibri"/>
                <w:b/>
                <w:bCs/>
                <w:color w:val="008080"/>
                <w:sz w:val="24"/>
              </w:rPr>
            </w:pPr>
            <w:r>
              <w:rPr>
                <w:b/>
                <w:bCs/>
                <w:color w:val="008080"/>
                <w:sz w:val="24"/>
              </w:rPr>
              <w:t>     </w:t>
            </w:r>
          </w:p>
        </w:tc>
      </w:tr>
      <w:tr w:rsidR="00A427DD" w14:paraId="7CAEDC88" w14:textId="77777777" w:rsidTr="00A427DD">
        <w:trPr>
          <w:cantSplit/>
        </w:trPr>
        <w:tc>
          <w:tcPr>
            <w:tcW w:w="3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9F09" w14:textId="77777777" w:rsidR="00A427DD" w:rsidRDefault="00A427DD">
            <w:pPr>
              <w:rPr>
                <w:rFonts w:eastAsiaTheme="minorHAnsi" w:cs="Calibr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  <w:p w14:paraId="7B691CC5" w14:textId="77777777" w:rsidR="00A427DD" w:rsidRDefault="00A427DD">
            <w:pPr>
              <w:rPr>
                <w:rFonts w:eastAsiaTheme="minorHAnsi" w:cs="Calibri"/>
                <w:sz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9F31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C463" w14:textId="77777777" w:rsidR="00A427DD" w:rsidRDefault="00A427DD">
            <w:pPr>
              <w:jc w:val="center"/>
              <w:rPr>
                <w:rFonts w:eastAsiaTheme="minorHAnsi" w:cs="Calibri"/>
                <w:sz w:val="24"/>
              </w:rPr>
            </w:pPr>
            <w:r>
              <w:rPr>
                <w:sz w:val="24"/>
              </w:rPr>
              <w:t>     </w:t>
            </w:r>
          </w:p>
        </w:tc>
      </w:tr>
    </w:tbl>
    <w:p w14:paraId="5B4F540D" w14:textId="77777777" w:rsidR="00214E00" w:rsidRDefault="00214E00"/>
    <w:p w14:paraId="0D58604D" w14:textId="77777777" w:rsidR="00214E00" w:rsidRDefault="00214E00">
      <w:pPr>
        <w:rPr>
          <w:b/>
          <w:sz w:val="24"/>
        </w:rPr>
      </w:pPr>
    </w:p>
    <w:p w14:paraId="12731AD4" w14:textId="77777777" w:rsidR="00214E00" w:rsidRDefault="00214E00">
      <w:pPr>
        <w:rPr>
          <w:sz w:val="24"/>
        </w:rPr>
      </w:pPr>
    </w:p>
    <w:p w14:paraId="64D8FAF9" w14:textId="77777777" w:rsidR="00214E00" w:rsidRPr="006447EE" w:rsidRDefault="00214E00" w:rsidP="006447EE">
      <w:pPr>
        <w:pStyle w:val="List"/>
        <w:numPr>
          <w:ilvl w:val="0"/>
          <w:numId w:val="17"/>
        </w:numPr>
        <w:ind w:hanging="720"/>
        <w:rPr>
          <w:sz w:val="24"/>
        </w:rPr>
      </w:pPr>
      <w:r w:rsidRPr="006447EE">
        <w:rPr>
          <w:sz w:val="24"/>
        </w:rPr>
        <w:t>Please identify all other active and pending sources of support for the candidate.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8208"/>
        <w:gridCol w:w="288"/>
      </w:tblGrid>
      <w:tr w:rsidR="00214E00" w14:paraId="490B2CBF" w14:textId="77777777">
        <w:tc>
          <w:tcPr>
            <w:tcW w:w="8208" w:type="dxa"/>
          </w:tcPr>
          <w:p w14:paraId="732118FE" w14:textId="77777777" w:rsidR="00214E00" w:rsidRDefault="0097657D">
            <w:pPr>
              <w:pStyle w:val="ListContinue"/>
              <w:ind w:left="0"/>
              <w:rPr>
                <w:sz w:val="24"/>
              </w:rPr>
            </w:pPr>
            <w:r w:rsidRPr="006447EE"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="00214E00" w:rsidRPr="006447EE">
              <w:rPr>
                <w:sz w:val="24"/>
              </w:rPr>
              <w:instrText xml:space="preserve"> FORMTEXT </w:instrText>
            </w:r>
            <w:r w:rsidRPr="006447EE">
              <w:rPr>
                <w:sz w:val="24"/>
              </w:rPr>
            </w:r>
            <w:r w:rsidRPr="006447EE">
              <w:rPr>
                <w:sz w:val="24"/>
              </w:rPr>
              <w:fldChar w:fldCharType="separate"/>
            </w:r>
            <w:r w:rsidR="00214E00" w:rsidRPr="006447EE">
              <w:rPr>
                <w:noProof/>
                <w:sz w:val="24"/>
              </w:rPr>
              <w:t> </w:t>
            </w:r>
            <w:r w:rsidR="00214E00" w:rsidRPr="006447EE">
              <w:rPr>
                <w:noProof/>
                <w:sz w:val="24"/>
              </w:rPr>
              <w:t> </w:t>
            </w:r>
            <w:r w:rsidR="00214E00" w:rsidRPr="006447EE">
              <w:rPr>
                <w:noProof/>
                <w:sz w:val="24"/>
              </w:rPr>
              <w:t> </w:t>
            </w:r>
            <w:r w:rsidR="00214E00" w:rsidRPr="006447EE">
              <w:rPr>
                <w:noProof/>
                <w:sz w:val="24"/>
              </w:rPr>
              <w:t> </w:t>
            </w:r>
            <w:r w:rsidR="00214E00" w:rsidRPr="006447EE">
              <w:rPr>
                <w:noProof/>
                <w:sz w:val="24"/>
              </w:rPr>
              <w:t> </w:t>
            </w:r>
            <w:r w:rsidRPr="006447EE">
              <w:rPr>
                <w:sz w:val="24"/>
              </w:rPr>
              <w:fldChar w:fldCharType="end"/>
            </w:r>
            <w:bookmarkEnd w:id="9"/>
          </w:p>
        </w:tc>
        <w:tc>
          <w:tcPr>
            <w:tcW w:w="288" w:type="dxa"/>
          </w:tcPr>
          <w:p w14:paraId="57C8AFC0" w14:textId="77777777" w:rsidR="00214E00" w:rsidRDefault="00214E00">
            <w:pPr>
              <w:pStyle w:val="ListContinue"/>
              <w:ind w:left="0"/>
              <w:rPr>
                <w:sz w:val="24"/>
              </w:rPr>
            </w:pPr>
          </w:p>
        </w:tc>
      </w:tr>
    </w:tbl>
    <w:p w14:paraId="4CC0669D" w14:textId="77777777" w:rsidR="00214E00" w:rsidRDefault="00214E00">
      <w:pPr>
        <w:pStyle w:val="ListContinue"/>
        <w:ind w:left="0"/>
      </w:pPr>
    </w:p>
    <w:p w14:paraId="0C2D7CF7" w14:textId="77777777" w:rsidR="002C20B7" w:rsidRDefault="002C20B7">
      <w:pPr>
        <w:pStyle w:val="ListContinue"/>
        <w:ind w:left="0"/>
      </w:pPr>
    </w:p>
    <w:p w14:paraId="03261CF3" w14:textId="2C14BE88" w:rsidR="002C20B7" w:rsidRPr="00D80229" w:rsidRDefault="002C20B7">
      <w:pPr>
        <w:pStyle w:val="ListContinue"/>
        <w:ind w:left="0"/>
        <w:rPr>
          <w:sz w:val="24"/>
        </w:rPr>
      </w:pPr>
    </w:p>
    <w:sectPr w:rsidR="002C20B7" w:rsidRPr="00D80229" w:rsidSect="002D6794">
      <w:pgSz w:w="12240" w:h="15840" w:code="1"/>
      <w:pgMar w:top="720" w:right="1440" w:bottom="187" w:left="1440" w:header="187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F00B" w14:textId="77777777" w:rsidR="00236494" w:rsidRDefault="00236494">
      <w:r>
        <w:separator/>
      </w:r>
    </w:p>
  </w:endnote>
  <w:endnote w:type="continuationSeparator" w:id="0">
    <w:p w14:paraId="75FD7CBB" w14:textId="77777777" w:rsidR="00236494" w:rsidRDefault="0023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48B6" w14:textId="77777777" w:rsidR="00BE339C" w:rsidRDefault="00976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33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32604" w14:textId="77777777" w:rsidR="00BE339C" w:rsidRDefault="00BE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8CC4" w14:textId="77777777" w:rsidR="00BE339C" w:rsidRDefault="00BE339C">
    <w:pPr>
      <w:pStyle w:val="ListContinu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5068" w14:textId="77777777" w:rsidR="00236494" w:rsidRDefault="00236494">
      <w:r>
        <w:separator/>
      </w:r>
    </w:p>
  </w:footnote>
  <w:footnote w:type="continuationSeparator" w:id="0">
    <w:p w14:paraId="5CFF9DE6" w14:textId="77777777" w:rsidR="00236494" w:rsidRDefault="0023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629D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B8A9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F8F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40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50A5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4B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167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A8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BCF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A1155"/>
    <w:multiLevelType w:val="multilevel"/>
    <w:tmpl w:val="55A03AA4"/>
    <w:lvl w:ilvl="0">
      <w:start w:val="6"/>
      <w:numFmt w:val="decimal"/>
      <w:lvlText w:val="%1. 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341A50"/>
    <w:multiLevelType w:val="multilevel"/>
    <w:tmpl w:val="494C58B2"/>
    <w:lvl w:ilvl="0">
      <w:start w:val="5"/>
      <w:numFmt w:val="decimal"/>
      <w:lvlText w:val="%1. 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10F2540"/>
    <w:multiLevelType w:val="multilevel"/>
    <w:tmpl w:val="D2D0FAFC"/>
    <w:lvl w:ilvl="0">
      <w:start w:val="1"/>
      <w:numFmt w:val="decimal"/>
      <w:lvlText w:val="%1. 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3A22A5"/>
    <w:multiLevelType w:val="hybridMultilevel"/>
    <w:tmpl w:val="7526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53C"/>
    <w:multiLevelType w:val="hybridMultilevel"/>
    <w:tmpl w:val="091CF0BA"/>
    <w:lvl w:ilvl="0" w:tplc="8E8E75A4">
      <w:start w:val="2"/>
      <w:numFmt w:val="lowerLetter"/>
      <w:lvlText w:val="%1.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8FB211AE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ABD0BA4A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44AC0792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C6A8A268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2132DC30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BFDE553E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A69C54FA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64B61956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15" w15:restartNumberingAfterBreak="0">
    <w:nsid w:val="4D754537"/>
    <w:multiLevelType w:val="hybridMultilevel"/>
    <w:tmpl w:val="6CDE147C"/>
    <w:lvl w:ilvl="0" w:tplc="C13E1B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55FE5"/>
    <w:multiLevelType w:val="multilevel"/>
    <w:tmpl w:val="3BF464C8"/>
    <w:lvl w:ilvl="0">
      <w:start w:val="2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A2"/>
    <w:rsid w:val="0001169B"/>
    <w:rsid w:val="00031CC5"/>
    <w:rsid w:val="00051494"/>
    <w:rsid w:val="00067E7B"/>
    <w:rsid w:val="00081EEA"/>
    <w:rsid w:val="0008212F"/>
    <w:rsid w:val="00094B10"/>
    <w:rsid w:val="000950C3"/>
    <w:rsid w:val="000A0F6B"/>
    <w:rsid w:val="000B530A"/>
    <w:rsid w:val="000F1ABF"/>
    <w:rsid w:val="001435AF"/>
    <w:rsid w:val="00155436"/>
    <w:rsid w:val="00181304"/>
    <w:rsid w:val="00187FAF"/>
    <w:rsid w:val="001C5E94"/>
    <w:rsid w:val="001F34E1"/>
    <w:rsid w:val="00214E00"/>
    <w:rsid w:val="00236494"/>
    <w:rsid w:val="0024152C"/>
    <w:rsid w:val="00270B47"/>
    <w:rsid w:val="00281446"/>
    <w:rsid w:val="00290074"/>
    <w:rsid w:val="002C20B7"/>
    <w:rsid w:val="002C6FED"/>
    <w:rsid w:val="002D08A5"/>
    <w:rsid w:val="002D6794"/>
    <w:rsid w:val="00333E47"/>
    <w:rsid w:val="00342AD8"/>
    <w:rsid w:val="00382A79"/>
    <w:rsid w:val="0039778A"/>
    <w:rsid w:val="003E7BF7"/>
    <w:rsid w:val="003F69B3"/>
    <w:rsid w:val="004E7B94"/>
    <w:rsid w:val="005155EB"/>
    <w:rsid w:val="00515603"/>
    <w:rsid w:val="00553591"/>
    <w:rsid w:val="0057540C"/>
    <w:rsid w:val="00583B7F"/>
    <w:rsid w:val="0058626F"/>
    <w:rsid w:val="005918F5"/>
    <w:rsid w:val="005A6A37"/>
    <w:rsid w:val="005F355D"/>
    <w:rsid w:val="00623058"/>
    <w:rsid w:val="006447EE"/>
    <w:rsid w:val="00650198"/>
    <w:rsid w:val="00692471"/>
    <w:rsid w:val="00787985"/>
    <w:rsid w:val="00794C62"/>
    <w:rsid w:val="0079795C"/>
    <w:rsid w:val="007A4886"/>
    <w:rsid w:val="007E5431"/>
    <w:rsid w:val="008C3759"/>
    <w:rsid w:val="008F44F5"/>
    <w:rsid w:val="009042D0"/>
    <w:rsid w:val="009077A2"/>
    <w:rsid w:val="00952268"/>
    <w:rsid w:val="0097657D"/>
    <w:rsid w:val="009B0BFC"/>
    <w:rsid w:val="009C142B"/>
    <w:rsid w:val="009C2B97"/>
    <w:rsid w:val="009D1165"/>
    <w:rsid w:val="00A17C8E"/>
    <w:rsid w:val="00A427DD"/>
    <w:rsid w:val="00A836EF"/>
    <w:rsid w:val="00A9067E"/>
    <w:rsid w:val="00B470E0"/>
    <w:rsid w:val="00B91CA2"/>
    <w:rsid w:val="00BA21AA"/>
    <w:rsid w:val="00BC224E"/>
    <w:rsid w:val="00BE339C"/>
    <w:rsid w:val="00BF5C40"/>
    <w:rsid w:val="00C14151"/>
    <w:rsid w:val="00C54539"/>
    <w:rsid w:val="00C57282"/>
    <w:rsid w:val="00C842A5"/>
    <w:rsid w:val="00CA6CA9"/>
    <w:rsid w:val="00CE3FE4"/>
    <w:rsid w:val="00D11AE0"/>
    <w:rsid w:val="00D80229"/>
    <w:rsid w:val="00D82D9F"/>
    <w:rsid w:val="00D87C15"/>
    <w:rsid w:val="00D91C4D"/>
    <w:rsid w:val="00DD782F"/>
    <w:rsid w:val="00DF3114"/>
    <w:rsid w:val="00DF6350"/>
    <w:rsid w:val="00E131B8"/>
    <w:rsid w:val="00E62DEC"/>
    <w:rsid w:val="00F0015C"/>
    <w:rsid w:val="00F06044"/>
    <w:rsid w:val="00F64FAE"/>
    <w:rsid w:val="00FA49E0"/>
    <w:rsid w:val="00FC1578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D1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F34E1"/>
    <w:pPr>
      <w:tabs>
        <w:tab w:val="left" w:pos="288"/>
        <w:tab w:val="left" w:pos="576"/>
        <w:tab w:val="left" w:pos="864"/>
        <w:tab w:val="left" w:pos="1152"/>
      </w:tabs>
    </w:pPr>
    <w:rPr>
      <w:rFonts w:ascii="Arial Narrow" w:hAnsi="Arial Narrow"/>
      <w:sz w:val="16"/>
      <w:szCs w:val="24"/>
    </w:rPr>
  </w:style>
  <w:style w:type="paragraph" w:styleId="Heading1">
    <w:name w:val="heading 1"/>
    <w:basedOn w:val="Normal"/>
    <w:next w:val="Normal"/>
    <w:qFormat/>
    <w:rsid w:val="001F34E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34E1"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1F34E1"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1F34E1"/>
    <w:rPr>
      <w:color w:val="800080"/>
      <w:u w:val="single"/>
    </w:rPr>
  </w:style>
  <w:style w:type="paragraph" w:customStyle="1" w:styleId="HorzLine">
    <w:name w:val="Horz Line"/>
    <w:basedOn w:val="Normal"/>
    <w:rsid w:val="001F34E1"/>
    <w:pPr>
      <w:pBdr>
        <w:top w:val="single" w:sz="4" w:space="0" w:color="auto"/>
      </w:pBdr>
    </w:pPr>
    <w:rPr>
      <w:sz w:val="2"/>
    </w:rPr>
  </w:style>
  <w:style w:type="paragraph" w:styleId="Header">
    <w:name w:val="header"/>
    <w:basedOn w:val="Normal"/>
    <w:rsid w:val="001F3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4E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F34E1"/>
    <w:pPr>
      <w:spacing w:after="20"/>
      <w:jc w:val="center"/>
      <w:outlineLvl w:val="0"/>
    </w:pPr>
    <w:rPr>
      <w:rFonts w:ascii="Times New Roman" w:hAnsi="Times New Roman" w:cs="Arial"/>
      <w:bCs/>
      <w:color w:val="00CCFF"/>
      <w:kern w:val="28"/>
      <w:sz w:val="24"/>
      <w:szCs w:val="32"/>
    </w:rPr>
  </w:style>
  <w:style w:type="character" w:styleId="Hyperlink">
    <w:name w:val="Hyperlink"/>
    <w:basedOn w:val="DefaultParagraphFont"/>
    <w:uiPriority w:val="99"/>
    <w:rsid w:val="001F34E1"/>
    <w:rPr>
      <w:color w:val="0000FF"/>
      <w:u w:val="single"/>
    </w:rPr>
  </w:style>
  <w:style w:type="paragraph" w:styleId="List">
    <w:name w:val="List"/>
    <w:basedOn w:val="Normal"/>
    <w:rsid w:val="001F34E1"/>
    <w:pPr>
      <w:tabs>
        <w:tab w:val="clear" w:pos="288"/>
        <w:tab w:val="left" w:pos="360"/>
      </w:tabs>
      <w:ind w:left="360" w:hanging="360"/>
    </w:pPr>
  </w:style>
  <w:style w:type="paragraph" w:styleId="List2">
    <w:name w:val="List 2"/>
    <w:basedOn w:val="Normal"/>
    <w:rsid w:val="001F34E1"/>
    <w:pPr>
      <w:ind w:left="245" w:hanging="101"/>
    </w:pPr>
  </w:style>
  <w:style w:type="paragraph" w:styleId="ListContinue">
    <w:name w:val="List Continue"/>
    <w:basedOn w:val="Normal"/>
    <w:rsid w:val="001F34E1"/>
    <w:pPr>
      <w:spacing w:after="120"/>
      <w:ind w:left="360"/>
    </w:pPr>
  </w:style>
  <w:style w:type="character" w:customStyle="1" w:styleId="ListChar">
    <w:name w:val="List Char"/>
    <w:basedOn w:val="DefaultParagraphFont"/>
    <w:rsid w:val="001F34E1"/>
    <w:rPr>
      <w:rFonts w:ascii="Arial Narrow" w:hAnsi="Arial Narrow"/>
      <w:noProof w:val="0"/>
      <w:sz w:val="16"/>
      <w:szCs w:val="24"/>
      <w:lang w:val="en-US" w:eastAsia="en-US" w:bidi="ar-SA"/>
    </w:rPr>
  </w:style>
  <w:style w:type="paragraph" w:styleId="List3">
    <w:name w:val="List 3"/>
    <w:basedOn w:val="Normal"/>
    <w:rsid w:val="001F34E1"/>
    <w:pPr>
      <w:ind w:left="533" w:hanging="288"/>
    </w:pPr>
  </w:style>
  <w:style w:type="paragraph" w:styleId="List4">
    <w:name w:val="List 4"/>
    <w:basedOn w:val="Normal"/>
    <w:rsid w:val="001F34E1"/>
    <w:pPr>
      <w:ind w:left="806" w:hanging="288"/>
    </w:pPr>
  </w:style>
  <w:style w:type="paragraph" w:styleId="ListContinue4">
    <w:name w:val="List Continue 4"/>
    <w:basedOn w:val="Normal"/>
    <w:rsid w:val="001F34E1"/>
    <w:pPr>
      <w:spacing w:after="120"/>
      <w:ind w:left="878"/>
    </w:pPr>
  </w:style>
  <w:style w:type="paragraph" w:styleId="ListContinue3">
    <w:name w:val="List Continue 3"/>
    <w:basedOn w:val="Normal"/>
    <w:rsid w:val="001F34E1"/>
    <w:pPr>
      <w:ind w:left="518"/>
    </w:pPr>
  </w:style>
  <w:style w:type="paragraph" w:styleId="List5">
    <w:name w:val="List 5"/>
    <w:basedOn w:val="Normal"/>
    <w:rsid w:val="001F34E1"/>
    <w:pPr>
      <w:tabs>
        <w:tab w:val="clear" w:pos="288"/>
        <w:tab w:val="left" w:pos="518"/>
      </w:tabs>
      <w:ind w:left="518" w:hanging="374"/>
    </w:pPr>
  </w:style>
  <w:style w:type="character" w:styleId="PageNumber">
    <w:name w:val="page number"/>
    <w:basedOn w:val="DefaultParagraphFont"/>
    <w:rsid w:val="001F34E1"/>
  </w:style>
  <w:style w:type="paragraph" w:styleId="BodyText">
    <w:name w:val="Body Text"/>
    <w:basedOn w:val="Normal"/>
    <w:link w:val="BodyTextChar"/>
    <w:rsid w:val="001F34E1"/>
    <w:rPr>
      <w:sz w:val="24"/>
    </w:rPr>
  </w:style>
  <w:style w:type="paragraph" w:styleId="Subtitle">
    <w:name w:val="Subtitle"/>
    <w:basedOn w:val="Normal"/>
    <w:qFormat/>
    <w:rsid w:val="001F34E1"/>
    <w:pPr>
      <w:jc w:val="center"/>
    </w:pPr>
    <w:rPr>
      <w:rFonts w:ascii="Monotype Corsiva" w:hAnsi="Monotype Corsiva" w:cs="Arial"/>
      <w:color w:val="0000FF"/>
      <w:sz w:val="28"/>
    </w:rPr>
  </w:style>
  <w:style w:type="paragraph" w:styleId="BalloonText">
    <w:name w:val="Balloon Text"/>
    <w:basedOn w:val="Normal"/>
    <w:semiHidden/>
    <w:rsid w:val="00382A79"/>
    <w:rPr>
      <w:rFonts w:ascii="Tahoma" w:hAnsi="Tahoma" w:cs="Tahoma"/>
      <w:szCs w:val="16"/>
    </w:rPr>
  </w:style>
  <w:style w:type="character" w:customStyle="1" w:styleId="addtitle1">
    <w:name w:val="addtitle1"/>
    <w:basedOn w:val="DefaultParagraphFont"/>
    <w:uiPriority w:val="99"/>
    <w:rsid w:val="00794C62"/>
  </w:style>
  <w:style w:type="paragraph" w:styleId="BodyTextIndent2">
    <w:name w:val="Body Text Indent 2"/>
    <w:basedOn w:val="Normal"/>
    <w:link w:val="BodyTextIndent2Char"/>
    <w:rsid w:val="00794C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4C62"/>
    <w:rPr>
      <w:rFonts w:ascii="Arial Narrow" w:hAnsi="Arial Narrow"/>
      <w:sz w:val="16"/>
      <w:szCs w:val="24"/>
    </w:rPr>
  </w:style>
  <w:style w:type="paragraph" w:customStyle="1" w:styleId="Default">
    <w:name w:val="Default"/>
    <w:rsid w:val="00290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131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1B8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E13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1B8"/>
    <w:rPr>
      <w:rFonts w:ascii="Arial Narrow" w:hAnsi="Arial Narrow"/>
      <w:b/>
      <w:bCs/>
    </w:rPr>
  </w:style>
  <w:style w:type="paragraph" w:styleId="ListParagraph">
    <w:name w:val="List Paragraph"/>
    <w:basedOn w:val="Normal"/>
    <w:uiPriority w:val="34"/>
    <w:qFormat/>
    <w:rsid w:val="006447E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447EE"/>
    <w:rPr>
      <w:rFonts w:ascii="Arial Narrow" w:hAnsi="Arial Narrow"/>
      <w:sz w:val="24"/>
      <w:szCs w:val="24"/>
    </w:rPr>
  </w:style>
  <w:style w:type="character" w:styleId="Strong">
    <w:name w:val="Strong"/>
    <w:basedOn w:val="DefaultParagraphFont"/>
    <w:uiPriority w:val="22"/>
    <w:qFormat/>
    <w:rsid w:val="00952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Terry\Application%20Data\Microsoft\Templates\AG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E8D9-DBAF-C24F-BEF6-114D1321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Settings\Terry\Application Data\Microsoft\Templates\AGS Form.dot</Template>
  <TotalTime>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Geriatrics Society</vt:lpstr>
    </vt:vector>
  </TitlesOfParts>
  <Company>Directional Data, Inc.</Company>
  <LinksUpToDate>false</LinksUpToDate>
  <CharactersWithSpaces>4975</CharactersWithSpaces>
  <SharedDoc>false</SharedDoc>
  <HLinks>
    <vt:vector size="6" baseType="variant">
      <vt:variant>
        <vt:i4>3211304</vt:i4>
      </vt:variant>
      <vt:variant>
        <vt:i4>0</vt:i4>
      </vt:variant>
      <vt:variant>
        <vt:i4>0</vt:i4>
      </vt:variant>
      <vt:variant>
        <vt:i4>5</vt:i4>
      </vt:variant>
      <vt:variant>
        <vt:lpwstr>http://www.americangeriatrics.org/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Geriatrics Society</dc:title>
  <dc:creator>Terry P. Plyler</dc:creator>
  <cp:lastModifiedBy>Melissa McMillian</cp:lastModifiedBy>
  <cp:revision>2</cp:revision>
  <cp:lastPrinted>2002-09-05T16:17:00Z</cp:lastPrinted>
  <dcterms:created xsi:type="dcterms:W3CDTF">2018-10-29T18:25:00Z</dcterms:created>
  <dcterms:modified xsi:type="dcterms:W3CDTF">2018-10-29T18:25:00Z</dcterms:modified>
</cp:coreProperties>
</file>