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EB5" w:rsidRPr="004E2F3B" w:rsidRDefault="00EA079C" w:rsidP="00EA079C">
      <w:pPr>
        <w:jc w:val="center"/>
        <w:rPr>
          <w:b/>
          <w:sz w:val="36"/>
          <w:szCs w:val="36"/>
          <w:u w:val="single"/>
        </w:rPr>
      </w:pPr>
      <w:r w:rsidRPr="004E2F3B">
        <w:rPr>
          <w:b/>
          <w:sz w:val="36"/>
          <w:szCs w:val="36"/>
          <w:u w:val="single"/>
        </w:rPr>
        <w:t>Non-EM Awards</w:t>
      </w:r>
      <w:r w:rsidR="00CA4538" w:rsidRPr="004E2F3B">
        <w:rPr>
          <w:b/>
          <w:sz w:val="36"/>
          <w:szCs w:val="36"/>
          <w:u w:val="single"/>
        </w:rPr>
        <w:t xml:space="preserve"> Available</w:t>
      </w:r>
      <w:r w:rsidRPr="004E2F3B">
        <w:rPr>
          <w:b/>
          <w:sz w:val="36"/>
          <w:szCs w:val="36"/>
          <w:u w:val="single"/>
        </w:rPr>
        <w:t xml:space="preserve"> </w:t>
      </w:r>
      <w:r w:rsidR="00C215C1" w:rsidRPr="004E2F3B">
        <w:rPr>
          <w:b/>
          <w:sz w:val="36"/>
          <w:szCs w:val="36"/>
          <w:u w:val="single"/>
        </w:rPr>
        <w:t xml:space="preserve">to </w:t>
      </w:r>
      <w:r w:rsidRPr="004E2F3B">
        <w:rPr>
          <w:b/>
          <w:sz w:val="36"/>
          <w:szCs w:val="36"/>
          <w:u w:val="single"/>
        </w:rPr>
        <w:t>Academic EM Faculty</w:t>
      </w:r>
    </w:p>
    <w:p w:rsidR="00EA079C" w:rsidRDefault="00C215C1" w:rsidP="004E2F3B">
      <w:pPr>
        <w:rPr>
          <w:sz w:val="28"/>
          <w:szCs w:val="28"/>
        </w:rPr>
      </w:pPr>
      <w:r>
        <w:rPr>
          <w:sz w:val="28"/>
          <w:szCs w:val="28"/>
        </w:rPr>
        <w:t>Below is a listing of awards presented each year by non-Emergency Medicine organizations for which academic emergency physicians are eligible - Compiled and submitted by the SAEM Awards Committee in February 2018.</w:t>
      </w:r>
    </w:p>
    <w:p w:rsidR="00C215C1" w:rsidRDefault="00C215C1" w:rsidP="00EA079C">
      <w:pPr>
        <w:rPr>
          <w:sz w:val="28"/>
          <w:szCs w:val="28"/>
        </w:rPr>
      </w:pPr>
    </w:p>
    <w:p w:rsidR="00C215C1" w:rsidRPr="00357393" w:rsidRDefault="00C215C1" w:rsidP="00C215C1">
      <w:pPr>
        <w:jc w:val="center"/>
        <w:rPr>
          <w:b/>
          <w:sz w:val="32"/>
          <w:szCs w:val="32"/>
          <w:u w:val="single"/>
        </w:rPr>
      </w:pPr>
      <w:r w:rsidRPr="00357393">
        <w:rPr>
          <w:b/>
          <w:sz w:val="32"/>
          <w:szCs w:val="32"/>
          <w:u w:val="single"/>
        </w:rPr>
        <w:t>MEDICAL ORGANIZATIONS</w:t>
      </w:r>
    </w:p>
    <w:p w:rsidR="007F2AE3" w:rsidRDefault="007F2AE3" w:rsidP="00EA079C">
      <w:pPr>
        <w:rPr>
          <w:sz w:val="28"/>
          <w:szCs w:val="28"/>
        </w:rPr>
      </w:pPr>
      <w:r>
        <w:rPr>
          <w:sz w:val="28"/>
          <w:szCs w:val="28"/>
        </w:rPr>
        <w:t>1. American Council for Graduate Medical Education (ACGME)</w:t>
      </w:r>
    </w:p>
    <w:p w:rsidR="007F2AE3" w:rsidRDefault="007F2AE3" w:rsidP="00EA079C">
      <w:pPr>
        <w:rPr>
          <w:sz w:val="28"/>
          <w:szCs w:val="28"/>
        </w:rPr>
      </w:pPr>
      <w:r>
        <w:rPr>
          <w:sz w:val="28"/>
          <w:szCs w:val="28"/>
        </w:rPr>
        <w:t>2. American Association of Medical Colleges (AAMC)</w:t>
      </w:r>
    </w:p>
    <w:p w:rsidR="007F2AE3" w:rsidRDefault="007F2AE3" w:rsidP="00EA079C">
      <w:pPr>
        <w:rPr>
          <w:sz w:val="28"/>
          <w:szCs w:val="28"/>
        </w:rPr>
      </w:pPr>
      <w:r>
        <w:rPr>
          <w:sz w:val="28"/>
          <w:szCs w:val="28"/>
        </w:rPr>
        <w:t>3. American Medical Association (AMA)</w:t>
      </w:r>
    </w:p>
    <w:p w:rsidR="007F2AE3" w:rsidRDefault="007F2AE3" w:rsidP="007F2AE3">
      <w:pPr>
        <w:rPr>
          <w:sz w:val="28"/>
          <w:szCs w:val="28"/>
        </w:rPr>
      </w:pPr>
      <w:r>
        <w:rPr>
          <w:sz w:val="28"/>
          <w:szCs w:val="28"/>
        </w:rPr>
        <w:t>4. American Academy of Pediatrics – Section on Pediatric EM (AAP/PEM)</w:t>
      </w:r>
    </w:p>
    <w:p w:rsidR="007F2AE3" w:rsidRDefault="007F2AE3" w:rsidP="007F2AE3">
      <w:pPr>
        <w:rPr>
          <w:sz w:val="28"/>
          <w:szCs w:val="28"/>
        </w:rPr>
      </w:pPr>
      <w:r>
        <w:rPr>
          <w:sz w:val="28"/>
          <w:szCs w:val="28"/>
        </w:rPr>
        <w:t xml:space="preserve">5. National Association of EMS Physicians (NAEMSP) </w:t>
      </w:r>
    </w:p>
    <w:p w:rsidR="007F2AE3" w:rsidRDefault="007F2AE3" w:rsidP="007F2AE3">
      <w:pPr>
        <w:rPr>
          <w:sz w:val="28"/>
          <w:szCs w:val="28"/>
        </w:rPr>
      </w:pPr>
      <w:r>
        <w:rPr>
          <w:sz w:val="28"/>
          <w:szCs w:val="28"/>
        </w:rPr>
        <w:t>6. American Institute of Ultrasound in Medicine (AIUM)</w:t>
      </w:r>
    </w:p>
    <w:p w:rsidR="007F2AE3" w:rsidRDefault="007F2AE3" w:rsidP="007F2AE3">
      <w:pPr>
        <w:rPr>
          <w:sz w:val="28"/>
          <w:szCs w:val="28"/>
        </w:rPr>
      </w:pPr>
      <w:r>
        <w:rPr>
          <w:sz w:val="28"/>
          <w:szCs w:val="28"/>
        </w:rPr>
        <w:t>7. Society of Toxicology</w:t>
      </w:r>
      <w:r w:rsidR="00357393">
        <w:rPr>
          <w:sz w:val="28"/>
          <w:szCs w:val="28"/>
        </w:rPr>
        <w:t xml:space="preserve"> (SOT)</w:t>
      </w:r>
    </w:p>
    <w:p w:rsidR="00C215C1" w:rsidRDefault="00C215C1" w:rsidP="007F2AE3">
      <w:pPr>
        <w:rPr>
          <w:rFonts w:eastAsia="DengXian" w:cs="Times New Roman"/>
          <w:b/>
          <w:sz w:val="32"/>
          <w:szCs w:val="32"/>
          <w:lang w:eastAsia="zh-CN"/>
        </w:rPr>
      </w:pPr>
      <w:r>
        <w:rPr>
          <w:sz w:val="28"/>
          <w:szCs w:val="28"/>
        </w:rPr>
        <w:t>8. American Academy of Hospice and Palliative Medicine (AAHPM)</w:t>
      </w:r>
    </w:p>
    <w:p w:rsidR="00C215C1" w:rsidRDefault="00C215C1" w:rsidP="00C215C1">
      <w:pPr>
        <w:spacing w:before="100" w:beforeAutospacing="1" w:after="100" w:afterAutospacing="1" w:line="240" w:lineRule="auto"/>
        <w:jc w:val="center"/>
        <w:rPr>
          <w:rFonts w:eastAsia="DengXian" w:cs="Times New Roman"/>
          <w:b/>
          <w:sz w:val="32"/>
          <w:szCs w:val="32"/>
          <w:lang w:eastAsia="zh-CN"/>
        </w:rPr>
      </w:pPr>
    </w:p>
    <w:p w:rsidR="007F2AE3" w:rsidRPr="00357393" w:rsidRDefault="00C215C1" w:rsidP="00C215C1">
      <w:pPr>
        <w:spacing w:before="100" w:beforeAutospacing="1" w:after="100" w:afterAutospacing="1" w:line="240" w:lineRule="auto"/>
        <w:jc w:val="center"/>
        <w:rPr>
          <w:rFonts w:eastAsia="DengXian" w:cs="Times New Roman"/>
          <w:b/>
          <w:sz w:val="32"/>
          <w:szCs w:val="32"/>
          <w:u w:val="single"/>
          <w:lang w:eastAsia="zh-CN"/>
        </w:rPr>
      </w:pPr>
      <w:r w:rsidRPr="00357393">
        <w:rPr>
          <w:rFonts w:eastAsia="DengXian" w:cs="Times New Roman"/>
          <w:b/>
          <w:sz w:val="32"/>
          <w:szCs w:val="32"/>
          <w:u w:val="single"/>
          <w:lang w:eastAsia="zh-CN"/>
        </w:rPr>
        <w:t>AWARDS BY ORGANIZATION</w:t>
      </w:r>
    </w:p>
    <w:p w:rsidR="0093188A" w:rsidRPr="00FE3260" w:rsidRDefault="00C215C1" w:rsidP="0093188A">
      <w:pPr>
        <w:spacing w:before="100" w:beforeAutospacing="1" w:after="100" w:afterAutospacing="1" w:line="240" w:lineRule="auto"/>
        <w:rPr>
          <w:rFonts w:eastAsia="DengXian" w:cs="Times New Roman"/>
          <w:sz w:val="24"/>
          <w:szCs w:val="24"/>
          <w:lang w:eastAsia="zh-CN"/>
        </w:rPr>
      </w:pPr>
      <w:r>
        <w:rPr>
          <w:rFonts w:eastAsia="DengXian" w:cs="Times New Roman"/>
          <w:b/>
          <w:sz w:val="32"/>
          <w:szCs w:val="32"/>
          <w:lang w:eastAsia="zh-CN"/>
        </w:rPr>
        <w:t xml:space="preserve">1. </w:t>
      </w:r>
      <w:r w:rsidR="0093188A" w:rsidRPr="0093188A">
        <w:rPr>
          <w:rFonts w:eastAsia="DengXian" w:cs="Times New Roman"/>
          <w:b/>
          <w:sz w:val="32"/>
          <w:szCs w:val="32"/>
          <w:lang w:eastAsia="zh-CN"/>
        </w:rPr>
        <w:t>American Council for Graduate Medical Education (ACGME)</w:t>
      </w:r>
      <w:r w:rsidR="0093188A">
        <w:rPr>
          <w:rFonts w:eastAsia="DengXian" w:cs="Times New Roman"/>
          <w:b/>
          <w:sz w:val="28"/>
          <w:szCs w:val="28"/>
          <w:lang w:eastAsia="zh-CN"/>
        </w:rPr>
        <w:t xml:space="preserve">   </w:t>
      </w:r>
      <w:hyperlink r:id="rId5" w:history="1">
        <w:r w:rsidR="0093188A" w:rsidRPr="004E2F3B">
          <w:rPr>
            <w:rStyle w:val="Hyperlink"/>
            <w:rFonts w:eastAsia="DengXian" w:cs="Times New Roman"/>
            <w:sz w:val="28"/>
            <w:szCs w:val="28"/>
            <w:lang w:eastAsia="zh-CN"/>
          </w:rPr>
          <w:t>http://www.acgme.org/What-We-Do/Initiatives/Awards/Awards</w:t>
        </w:r>
      </w:hyperlink>
      <w:r w:rsidR="0093188A" w:rsidRPr="00FE3260">
        <w:rPr>
          <w:rFonts w:eastAsia="DengXian" w:cs="Times New Roman"/>
          <w:sz w:val="24"/>
          <w:szCs w:val="24"/>
          <w:lang w:eastAsia="zh-CN"/>
        </w:rPr>
        <w:t xml:space="preserve"> </w:t>
      </w:r>
    </w:p>
    <w:p w:rsidR="0093188A" w:rsidRPr="00FE3260" w:rsidRDefault="0093188A" w:rsidP="0093188A">
      <w:pPr>
        <w:spacing w:before="100" w:beforeAutospacing="1" w:after="100" w:afterAutospacing="1" w:line="240" w:lineRule="auto"/>
        <w:rPr>
          <w:rFonts w:eastAsia="DengXian" w:cs="Times New Roman"/>
          <w:sz w:val="24"/>
          <w:szCs w:val="24"/>
          <w:lang w:eastAsia="zh-CN"/>
        </w:rPr>
      </w:pPr>
      <w:r w:rsidRPr="00FE3260">
        <w:rPr>
          <w:rFonts w:eastAsia="DengXian" w:cs="Times New Roman"/>
          <w:b/>
          <w:sz w:val="24"/>
          <w:szCs w:val="24"/>
          <w:lang w:eastAsia="zh-CN"/>
        </w:rPr>
        <w:t xml:space="preserve">ACGME David C. Leach Award </w:t>
      </w:r>
      <w:r>
        <w:rPr>
          <w:rFonts w:eastAsia="DengXian" w:cs="Times New Roman"/>
          <w:b/>
          <w:sz w:val="24"/>
          <w:szCs w:val="24"/>
          <w:lang w:eastAsia="zh-CN"/>
        </w:rPr>
        <w:t xml:space="preserve">                                                                                                                        </w:t>
      </w:r>
      <w:r w:rsidRPr="00FE3260">
        <w:rPr>
          <w:rFonts w:eastAsia="DengXian" w:cs="Times New Roman"/>
          <w:sz w:val="24"/>
          <w:szCs w:val="24"/>
          <w:lang w:eastAsia="zh-CN"/>
        </w:rPr>
        <w:t>This award recognizes residents and fellows who have fostered innovation and improvement in their residency programs, advanced humanism in medicine, and increased efficiency and emphasis on educational outcomes.</w:t>
      </w:r>
    </w:p>
    <w:p w:rsidR="0093188A" w:rsidRPr="00FE3260" w:rsidRDefault="0093188A" w:rsidP="0093188A">
      <w:pPr>
        <w:spacing w:before="100" w:beforeAutospacing="1" w:after="100" w:afterAutospacing="1" w:line="240" w:lineRule="auto"/>
        <w:rPr>
          <w:rFonts w:eastAsia="DengXian" w:cs="Times New Roman"/>
          <w:sz w:val="24"/>
          <w:szCs w:val="24"/>
          <w:lang w:eastAsia="zh-CN"/>
        </w:rPr>
      </w:pPr>
      <w:r w:rsidRPr="00FE3260">
        <w:rPr>
          <w:rFonts w:eastAsia="DengXian" w:cs="Times New Roman"/>
          <w:b/>
          <w:sz w:val="24"/>
          <w:szCs w:val="24"/>
          <w:lang w:eastAsia="zh-CN"/>
        </w:rPr>
        <w:t xml:space="preserve">ACGME GME Program Coordinator Excellence Award  </w:t>
      </w:r>
      <w:r>
        <w:rPr>
          <w:rFonts w:eastAsia="DengXian" w:cs="Times New Roman"/>
          <w:b/>
          <w:sz w:val="24"/>
          <w:szCs w:val="24"/>
          <w:lang w:eastAsia="zh-CN"/>
        </w:rPr>
        <w:t xml:space="preserve">                                                                             </w:t>
      </w:r>
      <w:r w:rsidRPr="00FE3260">
        <w:rPr>
          <w:rFonts w:eastAsia="DengXian" w:cs="Times New Roman"/>
          <w:sz w:val="24"/>
          <w:szCs w:val="24"/>
          <w:lang w:eastAsia="zh-CN"/>
        </w:rPr>
        <w:t>This award recognizes program coordinators who have an in-depth understanding of the accreditation process, excellent communication and interpersonal skills, and projects to improve residency programs.</w:t>
      </w:r>
    </w:p>
    <w:p w:rsidR="0093188A" w:rsidRPr="00FE3260" w:rsidRDefault="0093188A" w:rsidP="0093188A">
      <w:pPr>
        <w:spacing w:before="100" w:beforeAutospacing="1" w:after="100" w:afterAutospacing="1" w:line="240" w:lineRule="auto"/>
        <w:rPr>
          <w:rFonts w:eastAsia="DengXian" w:cs="Times New Roman"/>
          <w:sz w:val="24"/>
          <w:szCs w:val="24"/>
          <w:lang w:eastAsia="zh-CN"/>
        </w:rPr>
      </w:pPr>
      <w:r w:rsidRPr="00FE3260">
        <w:rPr>
          <w:rFonts w:eastAsia="DengXian" w:cs="Times New Roman"/>
          <w:b/>
          <w:sz w:val="24"/>
          <w:szCs w:val="24"/>
          <w:lang w:eastAsia="zh-CN"/>
        </w:rPr>
        <w:lastRenderedPageBreak/>
        <w:t xml:space="preserve">ACGME John C. </w:t>
      </w:r>
      <w:proofErr w:type="spellStart"/>
      <w:r w:rsidRPr="00FE3260">
        <w:rPr>
          <w:rFonts w:eastAsia="DengXian" w:cs="Times New Roman"/>
          <w:b/>
          <w:sz w:val="24"/>
          <w:szCs w:val="24"/>
          <w:lang w:eastAsia="zh-CN"/>
        </w:rPr>
        <w:t>Gienapp</w:t>
      </w:r>
      <w:proofErr w:type="spellEnd"/>
      <w:r w:rsidRPr="00FE3260">
        <w:rPr>
          <w:rFonts w:eastAsia="DengXian" w:cs="Times New Roman"/>
          <w:b/>
          <w:sz w:val="24"/>
          <w:szCs w:val="24"/>
          <w:lang w:eastAsia="zh-CN"/>
        </w:rPr>
        <w:t xml:space="preserve"> Award </w:t>
      </w:r>
      <w:r>
        <w:rPr>
          <w:rFonts w:eastAsia="DengXian" w:cs="Times New Roman"/>
          <w:b/>
          <w:sz w:val="24"/>
          <w:szCs w:val="24"/>
          <w:lang w:eastAsia="zh-CN"/>
        </w:rPr>
        <w:t xml:space="preserve">                                                                                                                    </w:t>
      </w:r>
      <w:r w:rsidRPr="00FE3260">
        <w:rPr>
          <w:rFonts w:eastAsia="DengXian" w:cs="Times New Roman"/>
          <w:sz w:val="24"/>
          <w:szCs w:val="24"/>
          <w:lang w:eastAsia="zh-CN"/>
        </w:rPr>
        <w:t>This award recognizes an individual that is dedicated to graduate medical education and has made outstanding contributions to the enhancement of residency education and ACGME accreditation activities.</w:t>
      </w:r>
    </w:p>
    <w:p w:rsidR="0093188A" w:rsidRPr="00FE3260" w:rsidRDefault="0093188A" w:rsidP="0093188A">
      <w:pPr>
        <w:spacing w:before="100" w:beforeAutospacing="1" w:after="100" w:afterAutospacing="1" w:line="240" w:lineRule="auto"/>
        <w:rPr>
          <w:rFonts w:eastAsia="DengXian" w:cs="Times New Roman"/>
          <w:sz w:val="24"/>
          <w:szCs w:val="24"/>
          <w:lang w:eastAsia="zh-CN"/>
        </w:rPr>
      </w:pPr>
      <w:r w:rsidRPr="00FE3260">
        <w:rPr>
          <w:rFonts w:eastAsia="DengXian" w:cs="Times New Roman"/>
          <w:b/>
          <w:sz w:val="24"/>
          <w:szCs w:val="24"/>
          <w:lang w:eastAsia="zh-CN"/>
        </w:rPr>
        <w:t xml:space="preserve">ACGME Parker J. Palmer Courage to Lead Award </w:t>
      </w:r>
      <w:r>
        <w:rPr>
          <w:rFonts w:eastAsia="DengXian" w:cs="Times New Roman"/>
          <w:b/>
          <w:sz w:val="24"/>
          <w:szCs w:val="24"/>
          <w:lang w:eastAsia="zh-CN"/>
        </w:rPr>
        <w:t xml:space="preserve">                                                                                       </w:t>
      </w:r>
      <w:proofErr w:type="gramStart"/>
      <w:r w:rsidRPr="00FE3260">
        <w:rPr>
          <w:rFonts w:eastAsia="DengXian" w:cs="Times New Roman"/>
          <w:sz w:val="24"/>
          <w:szCs w:val="24"/>
          <w:lang w:eastAsia="zh-CN"/>
        </w:rPr>
        <w:t>This</w:t>
      </w:r>
      <w:proofErr w:type="gramEnd"/>
      <w:r w:rsidRPr="00FE3260">
        <w:rPr>
          <w:rFonts w:eastAsia="DengXian" w:cs="Times New Roman"/>
          <w:sz w:val="24"/>
          <w:szCs w:val="24"/>
          <w:lang w:eastAsia="zh-CN"/>
        </w:rPr>
        <w:t xml:space="preserve"> award recognizes designated institutional officials who have demonstrated strong leadership and astute resource management and have encouraged innovation and improvement in residency programs and their Sponsoring Institutions.</w:t>
      </w:r>
    </w:p>
    <w:p w:rsidR="0093188A" w:rsidRPr="00FE3260" w:rsidRDefault="0093188A" w:rsidP="0093188A">
      <w:pPr>
        <w:spacing w:before="100" w:beforeAutospacing="1" w:after="100" w:afterAutospacing="1" w:line="240" w:lineRule="auto"/>
        <w:rPr>
          <w:rFonts w:eastAsia="DengXian" w:cs="Times New Roman"/>
          <w:sz w:val="24"/>
          <w:szCs w:val="24"/>
          <w:lang w:eastAsia="zh-CN"/>
        </w:rPr>
      </w:pPr>
      <w:r w:rsidRPr="00FE3260">
        <w:rPr>
          <w:rFonts w:eastAsia="DengXian" w:cs="Times New Roman"/>
          <w:b/>
          <w:sz w:val="24"/>
          <w:szCs w:val="24"/>
          <w:lang w:eastAsia="zh-CN"/>
        </w:rPr>
        <w:t xml:space="preserve">ACGME Parker J. Palmer Courage to Teach Award  </w:t>
      </w:r>
      <w:r>
        <w:rPr>
          <w:rFonts w:eastAsia="DengXian" w:cs="Times New Roman"/>
          <w:b/>
          <w:sz w:val="24"/>
          <w:szCs w:val="24"/>
          <w:lang w:eastAsia="zh-CN"/>
        </w:rPr>
        <w:t xml:space="preserve">                                                                                    </w:t>
      </w:r>
      <w:proofErr w:type="gramStart"/>
      <w:r w:rsidRPr="00FE3260">
        <w:rPr>
          <w:rFonts w:eastAsia="DengXian" w:cs="Times New Roman"/>
          <w:sz w:val="24"/>
          <w:szCs w:val="24"/>
          <w:lang w:eastAsia="zh-CN"/>
        </w:rPr>
        <w:t>This</w:t>
      </w:r>
      <w:proofErr w:type="gramEnd"/>
      <w:r w:rsidRPr="00FE3260">
        <w:rPr>
          <w:rFonts w:eastAsia="DengXian" w:cs="Times New Roman"/>
          <w:sz w:val="24"/>
          <w:szCs w:val="24"/>
          <w:lang w:eastAsia="zh-CN"/>
        </w:rPr>
        <w:t xml:space="preserve"> award recognizes program directors who have fostered innovation and improvement in their residency programs and served as exemplary role models for residents.</w:t>
      </w:r>
    </w:p>
    <w:p w:rsidR="0093188A" w:rsidRPr="00EA079C" w:rsidRDefault="0093188A" w:rsidP="0093188A">
      <w:pPr>
        <w:spacing w:before="100" w:beforeAutospacing="1" w:after="100" w:afterAutospacing="1" w:line="240" w:lineRule="auto"/>
        <w:rPr>
          <w:rFonts w:eastAsia="DengXian" w:cs="Times New Roman"/>
          <w:sz w:val="24"/>
          <w:szCs w:val="24"/>
          <w:lang w:eastAsia="zh-CN"/>
        </w:rPr>
      </w:pPr>
      <w:r w:rsidRPr="00FE3260">
        <w:rPr>
          <w:rFonts w:eastAsia="DengXian" w:cs="Times New Roman"/>
          <w:b/>
          <w:sz w:val="24"/>
          <w:szCs w:val="24"/>
          <w:lang w:eastAsia="zh-CN"/>
        </w:rPr>
        <w:t>ACGME DeWitt C. Baldwin, Jr. Award</w:t>
      </w:r>
      <w:r>
        <w:rPr>
          <w:rFonts w:eastAsia="DengXian" w:cs="Times New Roman"/>
          <w:b/>
          <w:sz w:val="24"/>
          <w:szCs w:val="24"/>
          <w:lang w:eastAsia="zh-CN"/>
        </w:rPr>
        <w:t xml:space="preserve">                                                                                                             </w:t>
      </w:r>
      <w:r w:rsidRPr="00FE3260">
        <w:rPr>
          <w:rFonts w:eastAsia="DengXian" w:cs="Times New Roman"/>
          <w:sz w:val="24"/>
          <w:szCs w:val="24"/>
          <w:lang w:eastAsia="zh-CN"/>
        </w:rPr>
        <w:t>The ACGME and Gold Foundation DeWitt C. Baldwin, Jr. Award recognizes institutions with accredited residency/fellowship programs that are exemplary in fostering a respectful, supportive environment for medical education and the delivery of patient care, which leads to the personal and professional development of learners.</w:t>
      </w:r>
    </w:p>
    <w:p w:rsidR="0093188A" w:rsidRPr="00FE3260" w:rsidRDefault="004E2F3B" w:rsidP="00EA079C">
      <w:pPr>
        <w:rPr>
          <w:sz w:val="28"/>
          <w:szCs w:val="28"/>
        </w:rPr>
      </w:pPr>
      <w:r>
        <w:rPr>
          <w:sz w:val="28"/>
          <w:szCs w:val="28"/>
        </w:rPr>
        <w:t>------------------------------------------------------------------------------------------------------</w:t>
      </w:r>
    </w:p>
    <w:p w:rsidR="0093188A" w:rsidRPr="00FE3260" w:rsidRDefault="00C215C1" w:rsidP="0093188A">
      <w:pPr>
        <w:spacing w:before="100" w:beforeAutospacing="1" w:after="100" w:afterAutospacing="1" w:line="240" w:lineRule="auto"/>
        <w:rPr>
          <w:rFonts w:eastAsia="DengXian" w:cs="Times New Roman"/>
          <w:sz w:val="24"/>
          <w:szCs w:val="24"/>
          <w:lang w:eastAsia="zh-CN"/>
        </w:rPr>
      </w:pPr>
      <w:r>
        <w:rPr>
          <w:rFonts w:eastAsia="DengXian" w:cs="Times New Roman"/>
          <w:b/>
          <w:bCs/>
          <w:sz w:val="32"/>
          <w:szCs w:val="32"/>
          <w:lang w:eastAsia="zh-CN"/>
        </w:rPr>
        <w:t xml:space="preserve">2. </w:t>
      </w:r>
      <w:r w:rsidR="0093188A" w:rsidRPr="0093188A">
        <w:rPr>
          <w:rFonts w:eastAsia="DengXian" w:cs="Times New Roman"/>
          <w:b/>
          <w:bCs/>
          <w:sz w:val="32"/>
          <w:szCs w:val="32"/>
          <w:lang w:eastAsia="zh-CN"/>
        </w:rPr>
        <w:t>American Association of Medical Colleges (AAMC)</w:t>
      </w:r>
      <w:r w:rsidR="0093188A">
        <w:rPr>
          <w:rFonts w:eastAsia="DengXian" w:cs="Times New Roman"/>
          <w:b/>
          <w:bCs/>
          <w:sz w:val="28"/>
          <w:szCs w:val="28"/>
          <w:lang w:eastAsia="zh-CN"/>
        </w:rPr>
        <w:t xml:space="preserve"> </w:t>
      </w:r>
      <w:hyperlink r:id="rId6" w:history="1">
        <w:r w:rsidR="0093188A" w:rsidRPr="004E2F3B">
          <w:rPr>
            <w:rStyle w:val="Hyperlink"/>
            <w:rFonts w:eastAsia="DengXian" w:cs="Times New Roman"/>
            <w:sz w:val="28"/>
            <w:szCs w:val="28"/>
            <w:lang w:eastAsia="zh-CN"/>
          </w:rPr>
          <w:t>https://www.aamc.org/initiatives/awards</w:t>
        </w:r>
      </w:hyperlink>
      <w:r w:rsidR="0093188A" w:rsidRPr="00FE3260">
        <w:rPr>
          <w:rFonts w:eastAsia="DengXian" w:cs="Times New Roman"/>
          <w:sz w:val="24"/>
          <w:szCs w:val="24"/>
          <w:lang w:eastAsia="zh-CN"/>
        </w:rPr>
        <w:t xml:space="preserve"> </w:t>
      </w:r>
    </w:p>
    <w:p w:rsidR="0093188A" w:rsidRPr="00FE3260" w:rsidRDefault="0093188A" w:rsidP="0093188A">
      <w:pPr>
        <w:spacing w:before="100" w:beforeAutospacing="1" w:after="100" w:afterAutospacing="1" w:line="240" w:lineRule="auto"/>
        <w:rPr>
          <w:rFonts w:eastAsia="DengXian" w:cs="Times New Roman"/>
          <w:sz w:val="24"/>
          <w:szCs w:val="24"/>
          <w:lang w:eastAsia="zh-CN"/>
        </w:rPr>
      </w:pPr>
      <w:r w:rsidRPr="00FE3260">
        <w:rPr>
          <w:rFonts w:eastAsia="DengXian" w:cs="Times New Roman"/>
          <w:b/>
          <w:sz w:val="24"/>
          <w:szCs w:val="24"/>
          <w:lang w:eastAsia="zh-CN"/>
        </w:rPr>
        <w:t>AAMC Abraham Flexner Award for Distinguished Service to Medical Education</w:t>
      </w:r>
      <w:r>
        <w:rPr>
          <w:rFonts w:eastAsia="DengXian" w:cs="Times New Roman"/>
          <w:b/>
          <w:sz w:val="24"/>
          <w:szCs w:val="24"/>
          <w:lang w:eastAsia="zh-CN"/>
        </w:rPr>
        <w:t xml:space="preserve">                        </w:t>
      </w:r>
      <w:r w:rsidRPr="00FE3260">
        <w:rPr>
          <w:rFonts w:eastAsia="DengXian" w:cs="Times New Roman"/>
          <w:sz w:val="24"/>
          <w:szCs w:val="24"/>
          <w:lang w:eastAsia="zh-CN"/>
        </w:rPr>
        <w:t>The Flexner Award is granted annually to an individual for extraordinary contributions to the medical education community.</w:t>
      </w:r>
    </w:p>
    <w:p w:rsidR="0093188A" w:rsidRPr="00FE3260" w:rsidRDefault="0093188A" w:rsidP="0093188A">
      <w:pPr>
        <w:spacing w:before="100" w:beforeAutospacing="1" w:after="100" w:afterAutospacing="1" w:line="240" w:lineRule="auto"/>
        <w:rPr>
          <w:rFonts w:eastAsia="DengXian" w:cs="Times New Roman"/>
          <w:sz w:val="24"/>
          <w:szCs w:val="24"/>
          <w:lang w:eastAsia="zh-CN"/>
        </w:rPr>
      </w:pPr>
      <w:r w:rsidRPr="00FE3260">
        <w:rPr>
          <w:rFonts w:eastAsia="DengXian" w:cs="Times New Roman"/>
          <w:b/>
          <w:sz w:val="24"/>
          <w:szCs w:val="24"/>
          <w:lang w:eastAsia="zh-CN"/>
        </w:rPr>
        <w:t>AAMC Arnold P Gold Foundation Humanism in Medicine Award</w:t>
      </w:r>
      <w:r>
        <w:rPr>
          <w:rFonts w:eastAsia="DengXian" w:cs="Times New Roman"/>
          <w:b/>
          <w:sz w:val="24"/>
          <w:szCs w:val="24"/>
          <w:lang w:eastAsia="zh-CN"/>
        </w:rPr>
        <w:t xml:space="preserve">                                                        </w:t>
      </w:r>
      <w:r w:rsidRPr="00FE3260">
        <w:rPr>
          <w:rFonts w:eastAsia="DengXian" w:cs="Times New Roman"/>
          <w:sz w:val="24"/>
          <w:szCs w:val="24"/>
          <w:lang w:eastAsia="zh-CN"/>
        </w:rPr>
        <w:t>The Arnold P. Gold Foundation Award recognizes a medical school faculty physician who exemplifies the qualities of a caring and compassionate mentor in the teaching and advising of medical students.</w:t>
      </w:r>
    </w:p>
    <w:p w:rsidR="0093188A" w:rsidRPr="00FE3260" w:rsidRDefault="0093188A" w:rsidP="0093188A">
      <w:pPr>
        <w:spacing w:before="100" w:beforeAutospacing="1" w:after="100" w:afterAutospacing="1" w:line="240" w:lineRule="auto"/>
        <w:rPr>
          <w:rFonts w:eastAsia="DengXian" w:cs="Times New Roman"/>
          <w:sz w:val="24"/>
          <w:szCs w:val="24"/>
          <w:lang w:eastAsia="zh-CN"/>
        </w:rPr>
      </w:pPr>
      <w:r w:rsidRPr="00FE3260">
        <w:rPr>
          <w:rFonts w:eastAsia="DengXian" w:cs="Times New Roman"/>
          <w:b/>
          <w:sz w:val="24"/>
          <w:szCs w:val="24"/>
          <w:lang w:eastAsia="zh-CN"/>
        </w:rPr>
        <w:t>AAMC Alpha Omega Alpha Robert J. Glaser Distinguished Teacher Awards</w:t>
      </w:r>
      <w:r>
        <w:rPr>
          <w:rFonts w:eastAsia="DengXian" w:cs="Times New Roman"/>
          <w:b/>
          <w:sz w:val="24"/>
          <w:szCs w:val="24"/>
          <w:lang w:eastAsia="zh-CN"/>
        </w:rPr>
        <w:t xml:space="preserve">                                       </w:t>
      </w:r>
      <w:r w:rsidRPr="00FE3260">
        <w:rPr>
          <w:rFonts w:eastAsia="DengXian" w:cs="Times New Roman"/>
          <w:sz w:val="24"/>
          <w:szCs w:val="24"/>
          <w:lang w:eastAsia="zh-CN"/>
        </w:rPr>
        <w:t>The Alpha Omega Alpha Distinguished Teacher Awards recognize the significant contributions to medical education made by gifted teachers</w:t>
      </w:r>
    </w:p>
    <w:p w:rsidR="0093188A" w:rsidRDefault="0093188A" w:rsidP="0093188A">
      <w:pPr>
        <w:rPr>
          <w:b/>
          <w:sz w:val="28"/>
          <w:szCs w:val="28"/>
        </w:rPr>
      </w:pPr>
    </w:p>
    <w:p w:rsidR="00357393" w:rsidRDefault="004E2F3B" w:rsidP="0093188A">
      <w:pPr>
        <w:rPr>
          <w:b/>
          <w:sz w:val="32"/>
          <w:szCs w:val="32"/>
        </w:rPr>
      </w:pPr>
      <w:r>
        <w:rPr>
          <w:b/>
          <w:sz w:val="32"/>
          <w:szCs w:val="32"/>
        </w:rPr>
        <w:t>-----------------------------------------------------------------------------------------------</w:t>
      </w:r>
    </w:p>
    <w:p w:rsidR="0093188A" w:rsidRPr="00FE3260" w:rsidRDefault="00C215C1" w:rsidP="0093188A">
      <w:pPr>
        <w:rPr>
          <w:b/>
          <w:color w:val="0070C0"/>
          <w:sz w:val="24"/>
          <w:szCs w:val="24"/>
        </w:rPr>
      </w:pPr>
      <w:r>
        <w:rPr>
          <w:b/>
          <w:sz w:val="32"/>
          <w:szCs w:val="32"/>
        </w:rPr>
        <w:lastRenderedPageBreak/>
        <w:t xml:space="preserve">3. </w:t>
      </w:r>
      <w:r w:rsidR="0093188A" w:rsidRPr="0093188A">
        <w:rPr>
          <w:b/>
          <w:sz w:val="32"/>
          <w:szCs w:val="32"/>
        </w:rPr>
        <w:t xml:space="preserve">American Medical Association (AMA)                                                             </w:t>
      </w:r>
      <w:hyperlink r:id="rId7" w:history="1">
        <w:r w:rsidR="0093188A" w:rsidRPr="004E2F3B">
          <w:rPr>
            <w:rStyle w:val="Hyperlink"/>
            <w:b/>
            <w:color w:val="0070C0"/>
            <w:sz w:val="28"/>
            <w:szCs w:val="28"/>
          </w:rPr>
          <w:t>https://www.ama-assn.org/EXCELLENCE-MEDICINE-AWARDS</w:t>
        </w:r>
      </w:hyperlink>
      <w:r w:rsidR="0093188A" w:rsidRPr="00FE3260">
        <w:rPr>
          <w:b/>
          <w:color w:val="0070C0"/>
          <w:sz w:val="24"/>
          <w:szCs w:val="24"/>
        </w:rPr>
        <w:t xml:space="preserve"> </w:t>
      </w:r>
    </w:p>
    <w:p w:rsidR="0093188A" w:rsidRPr="00FE3260" w:rsidRDefault="0093188A" w:rsidP="0093188A">
      <w:pPr>
        <w:rPr>
          <w:sz w:val="24"/>
          <w:szCs w:val="24"/>
        </w:rPr>
      </w:pPr>
      <w:r w:rsidRPr="00FE3260">
        <w:rPr>
          <w:b/>
          <w:sz w:val="24"/>
          <w:szCs w:val="24"/>
        </w:rPr>
        <w:t xml:space="preserve">AMA Dr. </w:t>
      </w:r>
      <w:proofErr w:type="spellStart"/>
      <w:r w:rsidRPr="00FE3260">
        <w:rPr>
          <w:b/>
          <w:sz w:val="24"/>
          <w:szCs w:val="24"/>
        </w:rPr>
        <w:t>Debasish</w:t>
      </w:r>
      <w:proofErr w:type="spellEnd"/>
      <w:r w:rsidRPr="00FE3260">
        <w:rPr>
          <w:b/>
          <w:sz w:val="24"/>
          <w:szCs w:val="24"/>
        </w:rPr>
        <w:t xml:space="preserve"> </w:t>
      </w:r>
      <w:proofErr w:type="spellStart"/>
      <w:r w:rsidRPr="00FE3260">
        <w:rPr>
          <w:b/>
          <w:sz w:val="24"/>
          <w:szCs w:val="24"/>
        </w:rPr>
        <w:t>Mridha</w:t>
      </w:r>
      <w:proofErr w:type="spellEnd"/>
      <w:r w:rsidRPr="00FE3260">
        <w:rPr>
          <w:b/>
          <w:sz w:val="24"/>
          <w:szCs w:val="24"/>
        </w:rPr>
        <w:t xml:space="preserve"> Spirit of Medicine Award for the Selfless Elimination of Human Suffering</w:t>
      </w:r>
      <w:r>
        <w:rPr>
          <w:b/>
          <w:sz w:val="24"/>
          <w:szCs w:val="24"/>
        </w:rPr>
        <w:t xml:space="preserve">                                                                                                                                                         </w:t>
      </w:r>
      <w:r w:rsidRPr="00FE3260">
        <w:rPr>
          <w:sz w:val="24"/>
          <w:szCs w:val="24"/>
        </w:rPr>
        <w:t>Recognizes the work of a U.S. physician who has demonstrated altruism, compassion, integrity, leadership and personal sacrifice while providing quality health care to a destitute, distressed or marginalized population in an impoverished community.</w:t>
      </w:r>
    </w:p>
    <w:p w:rsidR="0093188A" w:rsidRPr="00FE3260" w:rsidRDefault="0093188A" w:rsidP="0093188A">
      <w:pPr>
        <w:rPr>
          <w:sz w:val="24"/>
          <w:szCs w:val="24"/>
        </w:rPr>
      </w:pPr>
      <w:r w:rsidRPr="00FE3260">
        <w:rPr>
          <w:b/>
          <w:sz w:val="24"/>
          <w:szCs w:val="24"/>
        </w:rPr>
        <w:t xml:space="preserve">AMA Dr. Edmond and Rima </w:t>
      </w:r>
      <w:proofErr w:type="spellStart"/>
      <w:r w:rsidRPr="00FE3260">
        <w:rPr>
          <w:b/>
          <w:sz w:val="24"/>
          <w:szCs w:val="24"/>
        </w:rPr>
        <w:t>Cabbabe</w:t>
      </w:r>
      <w:proofErr w:type="spellEnd"/>
      <w:r w:rsidRPr="00FE3260">
        <w:rPr>
          <w:b/>
          <w:sz w:val="24"/>
          <w:szCs w:val="24"/>
        </w:rPr>
        <w:t xml:space="preserve"> Dedication to the Profession Award</w:t>
      </w:r>
      <w:r>
        <w:rPr>
          <w:b/>
          <w:sz w:val="24"/>
          <w:szCs w:val="24"/>
        </w:rPr>
        <w:t xml:space="preserve">                                 </w:t>
      </w:r>
      <w:r w:rsidRPr="00FE3260">
        <w:rPr>
          <w:sz w:val="24"/>
          <w:szCs w:val="24"/>
        </w:rPr>
        <w:t>Recognizes a physician who demonstrates active and productive improvement to the profession of medicine.</w:t>
      </w:r>
    </w:p>
    <w:p w:rsidR="0093188A" w:rsidRPr="00FE3260" w:rsidRDefault="0093188A" w:rsidP="0093188A">
      <w:pPr>
        <w:rPr>
          <w:sz w:val="24"/>
          <w:szCs w:val="24"/>
        </w:rPr>
      </w:pPr>
      <w:r w:rsidRPr="00FE3260">
        <w:rPr>
          <w:b/>
          <w:sz w:val="24"/>
          <w:szCs w:val="24"/>
        </w:rPr>
        <w:t>AMA Dr. Nathan Davis International Award in Medicine</w:t>
      </w:r>
      <w:r>
        <w:rPr>
          <w:b/>
          <w:sz w:val="24"/>
          <w:szCs w:val="24"/>
        </w:rPr>
        <w:t xml:space="preserve">                                                                </w:t>
      </w:r>
      <w:proofErr w:type="gramStart"/>
      <w:r w:rsidRPr="00FE3260">
        <w:rPr>
          <w:sz w:val="24"/>
          <w:szCs w:val="24"/>
        </w:rPr>
        <w:t>Recognizes</w:t>
      </w:r>
      <w:proofErr w:type="gramEnd"/>
      <w:r w:rsidRPr="00FE3260">
        <w:rPr>
          <w:sz w:val="24"/>
          <w:szCs w:val="24"/>
        </w:rPr>
        <w:t xml:space="preserve"> physicians whose influence reaches the international patient population. By treating, educating or counseling patients beyond the U.S. border, these physicians have a positive impact on health care in the global arena.</w:t>
      </w:r>
    </w:p>
    <w:p w:rsidR="0093188A" w:rsidRPr="00FE3260" w:rsidRDefault="0093188A" w:rsidP="0093188A">
      <w:pPr>
        <w:rPr>
          <w:sz w:val="24"/>
          <w:szCs w:val="24"/>
        </w:rPr>
      </w:pPr>
      <w:r w:rsidRPr="00FE3260">
        <w:rPr>
          <w:b/>
          <w:sz w:val="24"/>
          <w:szCs w:val="24"/>
        </w:rPr>
        <w:t>AMA Jack B. McConnell, MD, Award for Excellence in Volunteerism</w:t>
      </w:r>
      <w:r>
        <w:rPr>
          <w:b/>
          <w:sz w:val="24"/>
          <w:szCs w:val="24"/>
        </w:rPr>
        <w:t xml:space="preserve">                                          </w:t>
      </w:r>
      <w:r w:rsidRPr="00FE3260">
        <w:rPr>
          <w:sz w:val="24"/>
          <w:szCs w:val="24"/>
        </w:rPr>
        <w:t>Recognizes the work of senior physicians who provide treatment to U.S. patients who lack access to health care. These physicians remain dedicated to the future of medicine through the spirit of volunteerism.</w:t>
      </w:r>
    </w:p>
    <w:p w:rsidR="0093188A" w:rsidRPr="00FE3260" w:rsidRDefault="0093188A" w:rsidP="0093188A">
      <w:pPr>
        <w:rPr>
          <w:sz w:val="24"/>
          <w:szCs w:val="24"/>
        </w:rPr>
      </w:pPr>
      <w:r w:rsidRPr="00FE3260">
        <w:rPr>
          <w:b/>
          <w:sz w:val="24"/>
          <w:szCs w:val="24"/>
        </w:rPr>
        <w:t>AMA Pride in the Profession Award</w:t>
      </w:r>
      <w:r>
        <w:rPr>
          <w:b/>
          <w:sz w:val="24"/>
          <w:szCs w:val="24"/>
        </w:rPr>
        <w:t xml:space="preserve">                                                                                                             </w:t>
      </w:r>
      <w:r w:rsidRPr="00FE3260">
        <w:rPr>
          <w:sz w:val="24"/>
          <w:szCs w:val="24"/>
        </w:rPr>
        <w:t>Honors physicians whose lives encompass the true spirit of being a medical professional—caring for people.</w:t>
      </w:r>
    </w:p>
    <w:p w:rsidR="0093188A" w:rsidRDefault="0093188A" w:rsidP="00EA079C">
      <w:pPr>
        <w:spacing w:after="0" w:line="240" w:lineRule="auto"/>
        <w:rPr>
          <w:rFonts w:eastAsia="DengXian" w:cs="Arial"/>
          <w:b/>
          <w:bCs/>
          <w:sz w:val="28"/>
          <w:szCs w:val="28"/>
          <w:lang w:eastAsia="zh-CN"/>
        </w:rPr>
      </w:pPr>
    </w:p>
    <w:p w:rsidR="004E2F3B" w:rsidRDefault="004E2F3B" w:rsidP="0093188A">
      <w:pPr>
        <w:spacing w:after="0" w:line="240" w:lineRule="auto"/>
        <w:rPr>
          <w:rFonts w:eastAsia="DengXian" w:cs="Arial"/>
          <w:b/>
          <w:bCs/>
          <w:sz w:val="32"/>
          <w:szCs w:val="32"/>
          <w:lang w:eastAsia="zh-CN"/>
        </w:rPr>
      </w:pPr>
      <w:r>
        <w:rPr>
          <w:rFonts w:eastAsia="DengXian" w:cs="Arial"/>
          <w:b/>
          <w:bCs/>
          <w:sz w:val="32"/>
          <w:szCs w:val="32"/>
          <w:lang w:eastAsia="zh-CN"/>
        </w:rPr>
        <w:t>--------------------------------------------------------------------------------------------</w:t>
      </w:r>
    </w:p>
    <w:p w:rsidR="004E2F3B" w:rsidRDefault="004E2F3B" w:rsidP="0093188A">
      <w:pPr>
        <w:spacing w:after="0" w:line="240" w:lineRule="auto"/>
        <w:rPr>
          <w:rFonts w:eastAsia="DengXian" w:cs="Arial"/>
          <w:b/>
          <w:bCs/>
          <w:sz w:val="32"/>
          <w:szCs w:val="32"/>
          <w:lang w:eastAsia="zh-CN"/>
        </w:rPr>
      </w:pPr>
    </w:p>
    <w:p w:rsidR="0093188A" w:rsidRPr="00EA079C" w:rsidRDefault="00C215C1" w:rsidP="0093188A">
      <w:pPr>
        <w:spacing w:after="0" w:line="240" w:lineRule="auto"/>
        <w:rPr>
          <w:rFonts w:eastAsia="DengXian" w:cs="Arial"/>
          <w:b/>
          <w:bCs/>
          <w:sz w:val="32"/>
          <w:szCs w:val="32"/>
          <w:lang w:eastAsia="zh-CN"/>
        </w:rPr>
      </w:pPr>
      <w:r>
        <w:rPr>
          <w:rFonts w:eastAsia="DengXian" w:cs="Arial"/>
          <w:b/>
          <w:bCs/>
          <w:sz w:val="32"/>
          <w:szCs w:val="32"/>
          <w:lang w:eastAsia="zh-CN"/>
        </w:rPr>
        <w:t xml:space="preserve">4. </w:t>
      </w:r>
      <w:r w:rsidR="0093188A" w:rsidRPr="00EA079C">
        <w:rPr>
          <w:rFonts w:eastAsia="DengXian" w:cs="Arial"/>
          <w:b/>
          <w:bCs/>
          <w:sz w:val="32"/>
          <w:szCs w:val="32"/>
          <w:lang w:eastAsia="zh-CN"/>
        </w:rPr>
        <w:t>American A</w:t>
      </w:r>
      <w:r w:rsidR="007F2AE3">
        <w:rPr>
          <w:rFonts w:eastAsia="DengXian" w:cs="Arial"/>
          <w:b/>
          <w:bCs/>
          <w:sz w:val="32"/>
          <w:szCs w:val="32"/>
          <w:lang w:eastAsia="zh-CN"/>
        </w:rPr>
        <w:t>cademy</w:t>
      </w:r>
      <w:r w:rsidR="0093188A" w:rsidRPr="00EA079C">
        <w:rPr>
          <w:rFonts w:eastAsia="DengXian" w:cs="Arial"/>
          <w:b/>
          <w:bCs/>
          <w:sz w:val="32"/>
          <w:szCs w:val="32"/>
          <w:lang w:eastAsia="zh-CN"/>
        </w:rPr>
        <w:t xml:space="preserve"> of Pediatrics</w:t>
      </w:r>
      <w:r w:rsidR="0093188A" w:rsidRPr="0093188A">
        <w:rPr>
          <w:rFonts w:eastAsia="DengXian" w:cs="Arial"/>
          <w:b/>
          <w:bCs/>
          <w:sz w:val="32"/>
          <w:szCs w:val="32"/>
          <w:lang w:eastAsia="zh-CN"/>
        </w:rPr>
        <w:t xml:space="preserve"> (AAP)</w:t>
      </w:r>
      <w:r w:rsidR="0093188A" w:rsidRPr="00EA079C">
        <w:rPr>
          <w:rFonts w:eastAsia="DengXian" w:cs="Arial"/>
          <w:b/>
          <w:bCs/>
          <w:sz w:val="32"/>
          <w:szCs w:val="32"/>
          <w:lang w:eastAsia="zh-CN"/>
        </w:rPr>
        <w:t xml:space="preserve"> – Section on Emergency Medicine</w:t>
      </w:r>
    </w:p>
    <w:p w:rsidR="0093188A" w:rsidRPr="00EA079C" w:rsidRDefault="0093188A" w:rsidP="0093188A">
      <w:pPr>
        <w:spacing w:after="0" w:line="240" w:lineRule="auto"/>
        <w:rPr>
          <w:rFonts w:eastAsia="DengXian" w:cs="Arial"/>
          <w:b/>
          <w:bCs/>
          <w:sz w:val="28"/>
          <w:szCs w:val="28"/>
          <w:lang w:eastAsia="zh-CN"/>
        </w:rPr>
      </w:pPr>
      <w:hyperlink r:id="rId8" w:history="1">
        <w:r w:rsidRPr="004E2F3B">
          <w:rPr>
            <w:rFonts w:eastAsia="DengXian" w:cs="Arial"/>
            <w:b/>
            <w:bCs/>
            <w:color w:val="0000FF"/>
            <w:sz w:val="28"/>
            <w:szCs w:val="28"/>
            <w:u w:val="single"/>
            <w:lang w:eastAsia="zh-CN"/>
          </w:rPr>
          <w:t>https://www.aap.org/en-us/about-the-aap/Committees-Councils-Sections/Section-on-Emergency-Medicine/Pages/Awards.aspx</w:t>
        </w:r>
      </w:hyperlink>
    </w:p>
    <w:p w:rsidR="0093188A" w:rsidRDefault="0093188A" w:rsidP="0093188A">
      <w:pPr>
        <w:rPr>
          <w:rFonts w:eastAsia="Times New Roman" w:cs="Times New Roman"/>
          <w:b/>
          <w:bCs/>
        </w:rPr>
      </w:pPr>
    </w:p>
    <w:p w:rsidR="0093188A" w:rsidRPr="00FE3260" w:rsidRDefault="0093188A" w:rsidP="0093188A">
      <w:pPr>
        <w:rPr>
          <w:rFonts w:eastAsia="Times New Roman" w:cs="Times New Roman"/>
          <w:sz w:val="24"/>
          <w:szCs w:val="24"/>
        </w:rPr>
      </w:pPr>
      <w:r w:rsidRPr="00FE3260">
        <w:rPr>
          <w:rFonts w:eastAsia="Times New Roman" w:cs="Times New Roman"/>
          <w:b/>
          <w:bCs/>
          <w:sz w:val="24"/>
          <w:szCs w:val="24"/>
        </w:rPr>
        <w:t xml:space="preserve">AAP/PEM Jim Seidel Distinguished Service                                                                                                                    </w:t>
      </w:r>
      <w:r w:rsidRPr="00FE3260">
        <w:rPr>
          <w:rFonts w:eastAsia="Times New Roman" w:cs="Times New Roman"/>
          <w:sz w:val="24"/>
          <w:szCs w:val="24"/>
        </w:rPr>
        <w:t>The award recognizes an individual who has made outstanding contributions to the field of pediatric emergency medicine. ($1,000)</w:t>
      </w:r>
    </w:p>
    <w:p w:rsidR="0093188A" w:rsidRPr="00FE3260" w:rsidRDefault="0093188A" w:rsidP="0093188A">
      <w:pPr>
        <w:rPr>
          <w:rFonts w:eastAsia="Times New Roman" w:cs="Times New Roman"/>
          <w:sz w:val="24"/>
          <w:szCs w:val="24"/>
        </w:rPr>
      </w:pPr>
      <w:r w:rsidRPr="00FE3260">
        <w:rPr>
          <w:rFonts w:eastAsia="Times New Roman" w:cs="Times New Roman"/>
          <w:b/>
          <w:bCs/>
          <w:sz w:val="24"/>
          <w:szCs w:val="24"/>
        </w:rPr>
        <w:t xml:space="preserve"> AAP/PEM Michael Shannon Humanitarian                                                                                                                   </w:t>
      </w:r>
      <w:r w:rsidRPr="00FE3260">
        <w:rPr>
          <w:rFonts w:eastAsia="Times New Roman" w:cs="Times New Roman"/>
          <w:sz w:val="24"/>
          <w:szCs w:val="24"/>
        </w:rPr>
        <w:t xml:space="preserve">The purpose of this AAP Section on Emergency Medicine (SOEM) award is to recognize a Pediatric Emergency Medicine (PEM) physician who has best demonstrated the potential for </w:t>
      </w:r>
      <w:r w:rsidRPr="00FE3260">
        <w:rPr>
          <w:rFonts w:eastAsia="Times New Roman" w:cs="Times New Roman"/>
          <w:sz w:val="24"/>
          <w:szCs w:val="24"/>
        </w:rPr>
        <w:lastRenderedPageBreak/>
        <w:t xml:space="preserve">emulating the career accomplishments and personal excellence of the late Michael Shannon, MD, MPH, </w:t>
      </w:r>
      <w:proofErr w:type="gramStart"/>
      <w:r w:rsidRPr="00FE3260">
        <w:rPr>
          <w:rFonts w:eastAsia="Times New Roman" w:cs="Times New Roman"/>
          <w:sz w:val="24"/>
          <w:szCs w:val="24"/>
        </w:rPr>
        <w:t>FAAP</w:t>
      </w:r>
      <w:proofErr w:type="gramEnd"/>
      <w:r w:rsidRPr="00FE3260">
        <w:rPr>
          <w:rFonts w:eastAsia="Times New Roman" w:cs="Times New Roman"/>
          <w:sz w:val="24"/>
          <w:szCs w:val="24"/>
        </w:rPr>
        <w:t>. Nominees should most importantly have evidence of excellence in his/her involvement and dedication to the community through voluntary service. Other criteria for this award include demonstrated excellence in clinical care, mentoring of peers and trainees, didactic and bedside teaching, and performance of scholarly activities. ($500)</w:t>
      </w:r>
    </w:p>
    <w:p w:rsidR="00357393" w:rsidRDefault="0093188A" w:rsidP="00357393">
      <w:pPr>
        <w:rPr>
          <w:rFonts w:eastAsia="Times New Roman" w:cs="Times New Roman"/>
          <w:sz w:val="24"/>
          <w:szCs w:val="24"/>
        </w:rPr>
      </w:pPr>
      <w:r w:rsidRPr="00FE3260">
        <w:rPr>
          <w:rFonts w:eastAsia="Times New Roman" w:cs="Times New Roman"/>
          <w:b/>
          <w:bCs/>
          <w:sz w:val="24"/>
          <w:szCs w:val="24"/>
        </w:rPr>
        <w:t xml:space="preserve">AAP/PEM Ken Graff Young Investigator                                                                                                                               </w:t>
      </w:r>
      <w:r w:rsidRPr="00FE3260">
        <w:rPr>
          <w:rFonts w:eastAsia="Times New Roman" w:cs="Times New Roman"/>
          <w:sz w:val="24"/>
          <w:szCs w:val="24"/>
        </w:rPr>
        <w:t xml:space="preserve">This award is for a research project that addresses issues pertinent to the acutely ill or injured child. The first award was sponsored by Roche Laboratories in 1999. In 1995, Ken Graff, MD, a talented young PEM physician and investigator, failed to arrive for his evening shift in the emergency department. He had been skiing in the back-country of Colorado and was the victim of an avalanche. His professional accomplishments in his brief career included receiving the 1994 AAP Willis </w:t>
      </w:r>
      <w:proofErr w:type="spellStart"/>
      <w:r w:rsidRPr="00FE3260">
        <w:rPr>
          <w:rFonts w:eastAsia="Times New Roman" w:cs="Times New Roman"/>
          <w:sz w:val="24"/>
          <w:szCs w:val="24"/>
        </w:rPr>
        <w:t>Wingert</w:t>
      </w:r>
      <w:proofErr w:type="spellEnd"/>
      <w:r w:rsidRPr="00FE3260">
        <w:rPr>
          <w:rFonts w:eastAsia="Times New Roman" w:cs="Times New Roman"/>
          <w:sz w:val="24"/>
          <w:szCs w:val="24"/>
        </w:rPr>
        <w:t xml:space="preserve"> Award for outstanding research on pediatric procedural sedation, and receipt of an EMSC grant on the same topic. The Ken Graff Award was established to honor Dr. Graff's memory and support young investigators in their pursuit of quality PEM/EMSC research. The Section has been able to fund junior investigators with the Graff Award annually, with the exception of 2001. Each year, a dozen or more excellent applications from fellows and junior faculty are received, making this grant funding more competitive than the NIH! Thanks to the generosity of donors, the Graff Endowment can now support a larger award, increased in 2012 from $10,000 to $12,500. </w:t>
      </w:r>
    </w:p>
    <w:p w:rsidR="0093188A" w:rsidRDefault="00357393" w:rsidP="00357393">
      <w:pPr>
        <w:rPr>
          <w:rFonts w:eastAsia="DengXian Light" w:cs="Times New Roman"/>
          <w:sz w:val="24"/>
          <w:szCs w:val="24"/>
          <w:lang w:eastAsia="zh-CN"/>
        </w:rPr>
      </w:pPr>
      <w:r>
        <w:rPr>
          <w:rFonts w:eastAsia="Times New Roman" w:cs="Times New Roman"/>
          <w:b/>
          <w:sz w:val="24"/>
          <w:szCs w:val="24"/>
          <w:lang w:eastAsia="zh-CN"/>
        </w:rPr>
        <w:t>A</w:t>
      </w:r>
      <w:r w:rsidR="0093188A" w:rsidRPr="00FE3260">
        <w:rPr>
          <w:rFonts w:eastAsia="Times New Roman" w:cs="Times New Roman"/>
          <w:b/>
          <w:sz w:val="24"/>
          <w:szCs w:val="24"/>
          <w:lang w:eastAsia="zh-CN"/>
        </w:rPr>
        <w:t>AP/PEM A</w:t>
      </w:r>
      <w:r w:rsidR="0093188A" w:rsidRPr="00EA079C">
        <w:rPr>
          <w:rFonts w:eastAsia="Times New Roman" w:cs="Times New Roman"/>
          <w:b/>
          <w:sz w:val="24"/>
          <w:szCs w:val="24"/>
          <w:lang w:eastAsia="zh-CN"/>
        </w:rPr>
        <w:t>dvocacy Scholarship</w:t>
      </w:r>
      <w:r>
        <w:rPr>
          <w:rFonts w:eastAsia="Times New Roman" w:cs="Times New Roman"/>
          <w:b/>
          <w:sz w:val="24"/>
          <w:szCs w:val="24"/>
          <w:lang w:eastAsia="zh-CN"/>
        </w:rPr>
        <w:t xml:space="preserve">                                                                                                               </w:t>
      </w:r>
      <w:r w:rsidR="0093188A" w:rsidRPr="00EA079C">
        <w:rPr>
          <w:rFonts w:eastAsia="DengXian Light" w:cs="Times New Roman"/>
          <w:sz w:val="24"/>
          <w:szCs w:val="24"/>
          <w:lang w:eastAsia="zh-CN"/>
        </w:rPr>
        <w:t>The purpose of this scholarship is to foster advocacy for Pediatric Emergency Medicine and the emergency care of children by supporting attendance at the AAP Legislative Conference in Washington, DC. ($1,000)</w:t>
      </w:r>
    </w:p>
    <w:p w:rsidR="00357393" w:rsidRPr="00357393" w:rsidRDefault="00357393" w:rsidP="00357393">
      <w:pPr>
        <w:rPr>
          <w:rFonts w:eastAsia="DengXian Light" w:cs="Times New Roman"/>
          <w:sz w:val="24"/>
          <w:szCs w:val="24"/>
          <w:lang w:eastAsia="zh-CN"/>
        </w:rPr>
      </w:pPr>
      <w:r w:rsidRPr="00357393">
        <w:rPr>
          <w:rFonts w:eastAsia="DengXian Light" w:cs="Times New Roman"/>
          <w:b/>
          <w:sz w:val="24"/>
          <w:szCs w:val="24"/>
          <w:lang w:eastAsia="zh-CN"/>
        </w:rPr>
        <w:t xml:space="preserve">AAP/PEM Out of Hospital Care Award                                                                                                            </w:t>
      </w:r>
      <w:r w:rsidRPr="00357393">
        <w:rPr>
          <w:rFonts w:eastAsia="DengXian Light" w:cs="Times New Roman"/>
          <w:sz w:val="24"/>
          <w:szCs w:val="24"/>
          <w:lang w:eastAsia="zh-CN"/>
        </w:rPr>
        <w:t>This award is to recognize outstanding research in Emergency Medical Services in the pediatric prehospital care setting. The first award was presented in 2002 and funded by Baylor College of Medicine. Future awards will be supported by the Section on Emergency Medicine, pending submission of a minimum of 3 pre hospital care abstracts. ($500)</w:t>
      </w:r>
    </w:p>
    <w:p w:rsidR="00357393" w:rsidRPr="00357393" w:rsidRDefault="00357393" w:rsidP="00357393">
      <w:pPr>
        <w:rPr>
          <w:rFonts w:eastAsia="DengXian Light" w:cs="Times New Roman"/>
          <w:sz w:val="24"/>
          <w:szCs w:val="24"/>
          <w:lang w:eastAsia="zh-CN"/>
        </w:rPr>
      </w:pPr>
      <w:r w:rsidRPr="00357393">
        <w:rPr>
          <w:rFonts w:eastAsia="DengXian Light" w:cs="Times New Roman"/>
          <w:b/>
          <w:sz w:val="24"/>
          <w:szCs w:val="24"/>
          <w:lang w:eastAsia="zh-CN"/>
        </w:rPr>
        <w:t xml:space="preserve">AAP/PEM Steve Miller Award for Excellence in Education &amp; Mentorship                                              </w:t>
      </w:r>
      <w:proofErr w:type="gramStart"/>
      <w:r w:rsidRPr="00357393">
        <w:rPr>
          <w:rFonts w:eastAsia="DengXian Light" w:cs="Times New Roman"/>
          <w:sz w:val="24"/>
          <w:szCs w:val="24"/>
          <w:lang w:eastAsia="zh-CN"/>
        </w:rPr>
        <w:t>This</w:t>
      </w:r>
      <w:proofErr w:type="gramEnd"/>
      <w:r w:rsidRPr="00357393">
        <w:rPr>
          <w:rFonts w:eastAsia="DengXian Light" w:cs="Times New Roman"/>
          <w:sz w:val="24"/>
          <w:szCs w:val="24"/>
          <w:lang w:eastAsia="zh-CN"/>
        </w:rPr>
        <w:t xml:space="preserve"> award recognizes an individual who has made substantial educational contributions in Pediatric Emergency Medicine. These contributions have impacted education of pediatric emergency providers at a regional, state, national, or international level. These contributions may include preparation of teaching-and curriculum-related materials, participation in the scholarship of teaching and learning, development and communication of innovative teaching techniques, leadership in teaching-related workshops and symposia, involvement in innovative program development, and contributions to the enhancement of teaching and / or PEM subspecialty development at a national or international level. This award will also recognize someone who has excelled as an education mentor to others in this field. The award typically is </w:t>
      </w:r>
      <w:r w:rsidRPr="00357393">
        <w:rPr>
          <w:rFonts w:eastAsia="DengXian Light" w:cs="Times New Roman"/>
          <w:sz w:val="24"/>
          <w:szCs w:val="24"/>
          <w:lang w:eastAsia="zh-CN"/>
        </w:rPr>
        <w:lastRenderedPageBreak/>
        <w:t>given for a series of contributions spanning several years or an entire career, although it may recognize a single project of exceptional impact. ($500) </w:t>
      </w:r>
    </w:p>
    <w:p w:rsidR="00357393" w:rsidRPr="00357393" w:rsidRDefault="00357393" w:rsidP="00357393">
      <w:pPr>
        <w:rPr>
          <w:rFonts w:eastAsia="DengXian Light" w:cs="Times New Roman"/>
          <w:b/>
          <w:sz w:val="24"/>
          <w:szCs w:val="24"/>
          <w:lang w:eastAsia="zh-CN"/>
        </w:rPr>
      </w:pPr>
    </w:p>
    <w:p w:rsidR="00357393" w:rsidRPr="00357393" w:rsidRDefault="00357393" w:rsidP="00357393">
      <w:pPr>
        <w:rPr>
          <w:rFonts w:eastAsia="DengXian Light" w:cs="Times New Roman"/>
          <w:sz w:val="24"/>
          <w:szCs w:val="24"/>
          <w:lang w:eastAsia="zh-CN"/>
        </w:rPr>
      </w:pPr>
      <w:r w:rsidRPr="00357393">
        <w:rPr>
          <w:rFonts w:eastAsia="DengXian Light" w:cs="Times New Roman"/>
          <w:b/>
          <w:sz w:val="24"/>
          <w:szCs w:val="24"/>
          <w:lang w:eastAsia="zh-CN"/>
        </w:rPr>
        <w:t>AAP/PEM EBSCO/</w:t>
      </w:r>
      <w:proofErr w:type="spellStart"/>
      <w:r w:rsidRPr="00357393">
        <w:rPr>
          <w:rFonts w:eastAsia="DengXian Light" w:cs="Times New Roman"/>
          <w:b/>
          <w:sz w:val="24"/>
          <w:szCs w:val="24"/>
          <w:lang w:eastAsia="zh-CN"/>
        </w:rPr>
        <w:t>PEMSoft</w:t>
      </w:r>
      <w:proofErr w:type="spellEnd"/>
      <w:r w:rsidRPr="00357393">
        <w:rPr>
          <w:rFonts w:eastAsia="DengXian Light" w:cs="Times New Roman"/>
          <w:b/>
          <w:sz w:val="24"/>
          <w:szCs w:val="24"/>
          <w:lang w:eastAsia="zh-CN"/>
        </w:rPr>
        <w:t xml:space="preserve"> Award for Technological Innovations in PEM                                              </w:t>
      </w:r>
      <w:r w:rsidRPr="00357393">
        <w:rPr>
          <w:rFonts w:eastAsia="DengXian Light" w:cs="Times New Roman"/>
          <w:sz w:val="24"/>
          <w:szCs w:val="24"/>
          <w:lang w:eastAsia="zh-CN"/>
        </w:rPr>
        <w:t>This award recognizes technological innovations and/or innovators in all aspects of Pediatric Emergency Medicine including but not limited to technology, quality, safety, clinical care, administration, systems, education, evidence-based medicine, and research. The inaugural award was given to the Pediatric Shock Collaborative in 2014. The award is sponsored by EBSCO Health/</w:t>
      </w:r>
      <w:proofErr w:type="spellStart"/>
      <w:r w:rsidRPr="00357393">
        <w:rPr>
          <w:rFonts w:eastAsia="DengXian Light" w:cs="Times New Roman"/>
          <w:sz w:val="24"/>
          <w:szCs w:val="24"/>
          <w:lang w:eastAsia="zh-CN"/>
        </w:rPr>
        <w:t>PEMSoft</w:t>
      </w:r>
      <w:proofErr w:type="spellEnd"/>
      <w:r w:rsidRPr="00357393">
        <w:rPr>
          <w:rFonts w:eastAsia="DengXian Light" w:cs="Times New Roman"/>
          <w:sz w:val="24"/>
          <w:szCs w:val="24"/>
          <w:lang w:eastAsia="zh-CN"/>
        </w:rPr>
        <w:t xml:space="preserve"> and presented during the SOEM reception at the AAP National Conference. ($5000 award includes $1000 cash prize/travel honorarium and $4000 reception sponsorship.)</w:t>
      </w:r>
    </w:p>
    <w:p w:rsidR="00357393" w:rsidRPr="00357393" w:rsidRDefault="00357393" w:rsidP="00357393">
      <w:pPr>
        <w:rPr>
          <w:rFonts w:eastAsia="DengXian Light" w:cs="Times New Roman"/>
          <w:b/>
          <w:sz w:val="24"/>
          <w:szCs w:val="24"/>
          <w:lang w:eastAsia="zh-CN"/>
        </w:rPr>
      </w:pPr>
    </w:p>
    <w:p w:rsidR="00357393" w:rsidRPr="00357393" w:rsidRDefault="004E2F3B" w:rsidP="00357393">
      <w:pPr>
        <w:rPr>
          <w:rFonts w:eastAsia="DengXian Light" w:cs="Times New Roman"/>
          <w:b/>
          <w:sz w:val="32"/>
          <w:szCs w:val="32"/>
          <w:lang w:eastAsia="zh-CN"/>
        </w:rPr>
      </w:pPr>
      <w:r>
        <w:rPr>
          <w:rFonts w:eastAsia="DengXian Light" w:cs="Times New Roman"/>
          <w:b/>
          <w:sz w:val="32"/>
          <w:szCs w:val="32"/>
          <w:lang w:eastAsia="zh-CN"/>
        </w:rPr>
        <w:t>-----------------------------------------------------------------------------------------------</w:t>
      </w:r>
    </w:p>
    <w:p w:rsidR="00357393" w:rsidRPr="00357393" w:rsidRDefault="00357393" w:rsidP="00357393">
      <w:pPr>
        <w:rPr>
          <w:rFonts w:eastAsia="DengXian Light" w:cs="Times New Roman"/>
          <w:sz w:val="24"/>
          <w:szCs w:val="24"/>
          <w:lang w:eastAsia="zh-CN"/>
        </w:rPr>
      </w:pPr>
      <w:r w:rsidRPr="00357393">
        <w:rPr>
          <w:rFonts w:eastAsia="DengXian Light" w:cs="Times New Roman"/>
          <w:b/>
          <w:sz w:val="32"/>
          <w:szCs w:val="32"/>
          <w:lang w:eastAsia="zh-CN"/>
        </w:rPr>
        <w:t>5. National Association of EMS Physicians (NAEMSP)</w:t>
      </w:r>
      <w:r w:rsidRPr="00357393">
        <w:rPr>
          <w:rFonts w:eastAsia="DengXian Light" w:cs="Times New Roman"/>
          <w:b/>
          <w:sz w:val="24"/>
          <w:szCs w:val="24"/>
          <w:lang w:eastAsia="zh-CN"/>
        </w:rPr>
        <w:t xml:space="preserve"> </w:t>
      </w:r>
      <w:r>
        <w:rPr>
          <w:rFonts w:eastAsia="DengXian Light" w:cs="Times New Roman"/>
          <w:b/>
          <w:sz w:val="24"/>
          <w:szCs w:val="24"/>
          <w:lang w:eastAsia="zh-CN"/>
        </w:rPr>
        <w:t xml:space="preserve">       </w:t>
      </w:r>
      <w:hyperlink r:id="rId9" w:history="1">
        <w:r w:rsidRPr="004E2F3B">
          <w:rPr>
            <w:rStyle w:val="Hyperlink"/>
            <w:rFonts w:eastAsia="DengXian Light" w:cs="Times New Roman"/>
            <w:sz w:val="28"/>
            <w:szCs w:val="28"/>
            <w:lang w:eastAsia="zh-CN"/>
          </w:rPr>
          <w:t>http://www.naemsp.org/Pages/Award-Nominations.aspx</w:t>
        </w:r>
      </w:hyperlink>
      <w:r w:rsidRPr="00357393">
        <w:rPr>
          <w:rFonts w:eastAsia="DengXian Light" w:cs="Times New Roman"/>
          <w:sz w:val="24"/>
          <w:szCs w:val="24"/>
          <w:lang w:eastAsia="zh-CN"/>
        </w:rPr>
        <w:t xml:space="preserve"> </w:t>
      </w:r>
    </w:p>
    <w:p w:rsidR="00357393" w:rsidRPr="00357393" w:rsidRDefault="00357393" w:rsidP="00357393">
      <w:pPr>
        <w:rPr>
          <w:rFonts w:eastAsia="DengXian Light" w:cs="Times New Roman"/>
          <w:sz w:val="24"/>
          <w:szCs w:val="24"/>
          <w:lang w:eastAsia="zh-CN"/>
        </w:rPr>
      </w:pPr>
      <w:r w:rsidRPr="00357393">
        <w:rPr>
          <w:rFonts w:eastAsia="DengXian Light" w:cs="Times New Roman"/>
          <w:b/>
          <w:sz w:val="24"/>
          <w:szCs w:val="24"/>
          <w:lang w:eastAsia="zh-CN"/>
        </w:rPr>
        <w:t xml:space="preserve">NAEMSP Ronald D. Stewart Award                                                                                                                     </w:t>
      </w:r>
      <w:r w:rsidRPr="00357393">
        <w:rPr>
          <w:rFonts w:eastAsia="DengXian Light" w:cs="Times New Roman"/>
          <w:sz w:val="24"/>
          <w:szCs w:val="24"/>
          <w:lang w:eastAsia="zh-CN"/>
        </w:rPr>
        <w:t xml:space="preserve">This award is given annually to a person who has made a lasting, major contribution to the national EMS community. </w:t>
      </w:r>
    </w:p>
    <w:p w:rsidR="00357393" w:rsidRPr="00357393" w:rsidRDefault="00357393" w:rsidP="00357393">
      <w:pPr>
        <w:rPr>
          <w:rFonts w:eastAsia="DengXian Light" w:cs="Times New Roman"/>
          <w:sz w:val="24"/>
          <w:szCs w:val="24"/>
          <w:lang w:eastAsia="zh-CN"/>
        </w:rPr>
      </w:pPr>
      <w:r w:rsidRPr="00357393">
        <w:rPr>
          <w:rFonts w:eastAsia="DengXian Light" w:cs="Times New Roman"/>
          <w:b/>
          <w:sz w:val="24"/>
          <w:szCs w:val="24"/>
          <w:lang w:eastAsia="zh-CN"/>
        </w:rPr>
        <w:t xml:space="preserve">NAEMSP Keith Neely Outstanding Contribution to EMS Award                                                             </w:t>
      </w:r>
      <w:proofErr w:type="gramStart"/>
      <w:r w:rsidRPr="00357393">
        <w:rPr>
          <w:rFonts w:eastAsia="DengXian Light" w:cs="Times New Roman"/>
          <w:sz w:val="24"/>
          <w:szCs w:val="24"/>
          <w:lang w:eastAsia="zh-CN"/>
        </w:rPr>
        <w:t>This</w:t>
      </w:r>
      <w:proofErr w:type="gramEnd"/>
      <w:r w:rsidRPr="00357393">
        <w:rPr>
          <w:rFonts w:eastAsia="DengXian Light" w:cs="Times New Roman"/>
          <w:sz w:val="24"/>
          <w:szCs w:val="24"/>
          <w:lang w:eastAsia="zh-CN"/>
        </w:rPr>
        <w:t xml:space="preserve"> award is presented to an active or past member of NAEMSP who has provided significant leadership to the association and is named after the late Keith Neely, the first non-physician member to serve on the NAEMSP Board of Directors.</w:t>
      </w:r>
    </w:p>
    <w:p w:rsidR="00357393" w:rsidRPr="00357393" w:rsidRDefault="004E2F3B" w:rsidP="00357393">
      <w:pPr>
        <w:rPr>
          <w:rFonts w:eastAsia="DengXian Light" w:cs="Times New Roman"/>
          <w:b/>
          <w:sz w:val="32"/>
          <w:szCs w:val="32"/>
          <w:lang w:eastAsia="zh-CN"/>
        </w:rPr>
      </w:pPr>
      <w:r>
        <w:rPr>
          <w:rFonts w:eastAsia="DengXian Light" w:cs="Times New Roman"/>
          <w:b/>
          <w:sz w:val="32"/>
          <w:szCs w:val="32"/>
          <w:lang w:eastAsia="zh-CN"/>
        </w:rPr>
        <w:t>-----------------------------------------------------------------------------------------------</w:t>
      </w:r>
    </w:p>
    <w:p w:rsidR="00357393" w:rsidRPr="00357393" w:rsidRDefault="00357393" w:rsidP="00357393">
      <w:pPr>
        <w:rPr>
          <w:rFonts w:eastAsia="DengXian Light" w:cs="Times New Roman"/>
          <w:b/>
          <w:sz w:val="24"/>
          <w:szCs w:val="24"/>
          <w:lang w:eastAsia="zh-CN"/>
        </w:rPr>
      </w:pPr>
      <w:r w:rsidRPr="00357393">
        <w:rPr>
          <w:rFonts w:eastAsia="DengXian Light" w:cs="Times New Roman"/>
          <w:b/>
          <w:sz w:val="32"/>
          <w:szCs w:val="32"/>
          <w:lang w:eastAsia="zh-CN"/>
        </w:rPr>
        <w:t xml:space="preserve">6. American Institute of Ultrasound in Medicine (AIUM)   </w:t>
      </w:r>
      <w:hyperlink r:id="rId10" w:history="1">
        <w:r w:rsidRPr="004E2F3B">
          <w:rPr>
            <w:rStyle w:val="Hyperlink"/>
            <w:rFonts w:eastAsia="DengXian Light" w:cs="Times New Roman"/>
            <w:b/>
            <w:sz w:val="28"/>
            <w:szCs w:val="28"/>
            <w:lang w:eastAsia="zh-CN"/>
          </w:rPr>
          <w:t>http://www.aium.org/aboutUs/awards.aspx</w:t>
        </w:r>
      </w:hyperlink>
    </w:p>
    <w:p w:rsidR="00357393" w:rsidRPr="00357393" w:rsidRDefault="00357393" w:rsidP="00357393">
      <w:pPr>
        <w:rPr>
          <w:rFonts w:eastAsia="DengXian Light" w:cs="Times New Roman"/>
          <w:sz w:val="24"/>
          <w:szCs w:val="24"/>
          <w:lang w:eastAsia="zh-CN"/>
        </w:rPr>
      </w:pPr>
      <w:r w:rsidRPr="00357393">
        <w:rPr>
          <w:rFonts w:eastAsia="DengXian Light" w:cs="Times New Roman"/>
          <w:b/>
          <w:sz w:val="24"/>
          <w:szCs w:val="24"/>
          <w:lang w:eastAsia="zh-CN"/>
        </w:rPr>
        <w:t>AIUM William J. Fry Memorial Lecture</w:t>
      </w:r>
      <w:r>
        <w:rPr>
          <w:rFonts w:eastAsia="DengXian Light" w:cs="Times New Roman"/>
          <w:b/>
          <w:sz w:val="24"/>
          <w:szCs w:val="24"/>
          <w:lang w:eastAsia="zh-CN"/>
        </w:rPr>
        <w:t xml:space="preserve">                                                                                                    </w:t>
      </w:r>
      <w:r w:rsidRPr="00357393">
        <w:rPr>
          <w:rFonts w:eastAsia="DengXian Light" w:cs="Times New Roman"/>
          <w:sz w:val="24"/>
          <w:szCs w:val="24"/>
          <w:lang w:eastAsia="zh-CN"/>
        </w:rPr>
        <w:t xml:space="preserve">The William J. Fry Memorial Lecture Award was established by Joseph H. Holmes, MD, in 1969, and presented for the first time at the AIUM annual convention in Winnipeg that year. William J. Fry, MS, was a physicist with a strong interest in ultrasound in biology and medicine, whose innovative research efforts advanced the field of diagnostic ultrasound. One of Professor Fry's most notable contributions was the successful design of an ultrasonic system used to pinpoint lesions in the brain without damaging adjacent tissues. This ultrasonic system was later used to treat various brain pathologies, and in particular, Parkinson's disease. His impassioned interest in ultrasound led him to become president of the AIUM from 1966 until his death in 1968. The following year, the William J. Fry Memorial Lecture Award, recognizing a current or retired </w:t>
      </w:r>
      <w:r w:rsidRPr="00357393">
        <w:rPr>
          <w:rFonts w:eastAsia="DengXian Light" w:cs="Times New Roman"/>
          <w:sz w:val="24"/>
          <w:szCs w:val="24"/>
          <w:lang w:eastAsia="zh-CN"/>
        </w:rPr>
        <w:lastRenderedPageBreak/>
        <w:t xml:space="preserve">AIUM member who has significantly contributed, in his or her particular field, to the scientific progress of medical diagnostic ultrasound, was established in his honor. </w:t>
      </w:r>
    </w:p>
    <w:p w:rsidR="004E2F3B" w:rsidRDefault="004E2F3B" w:rsidP="00357393">
      <w:pPr>
        <w:rPr>
          <w:rFonts w:eastAsia="DengXian Light" w:cs="Times New Roman"/>
          <w:b/>
          <w:sz w:val="24"/>
          <w:szCs w:val="24"/>
          <w:lang w:eastAsia="zh-CN"/>
        </w:rPr>
      </w:pPr>
    </w:p>
    <w:p w:rsidR="00357393" w:rsidRPr="00357393" w:rsidRDefault="00357393" w:rsidP="00357393">
      <w:pPr>
        <w:rPr>
          <w:rFonts w:eastAsia="DengXian Light" w:cs="Times New Roman"/>
          <w:sz w:val="24"/>
          <w:szCs w:val="24"/>
          <w:lang w:eastAsia="zh-CN"/>
        </w:rPr>
      </w:pPr>
      <w:r w:rsidRPr="00357393">
        <w:rPr>
          <w:rFonts w:eastAsia="DengXian Light" w:cs="Times New Roman"/>
          <w:b/>
          <w:sz w:val="24"/>
          <w:szCs w:val="24"/>
          <w:lang w:eastAsia="zh-CN"/>
        </w:rPr>
        <w:t>AIUM Joseph H. Holmes Pioneer Award</w:t>
      </w:r>
      <w:r>
        <w:rPr>
          <w:rFonts w:eastAsia="DengXian Light" w:cs="Times New Roman"/>
          <w:b/>
          <w:sz w:val="24"/>
          <w:szCs w:val="24"/>
          <w:lang w:eastAsia="zh-CN"/>
        </w:rPr>
        <w:t xml:space="preserve">                                                                                                                  </w:t>
      </w:r>
      <w:r w:rsidRPr="00357393">
        <w:rPr>
          <w:rFonts w:eastAsia="DengXian Light" w:cs="Times New Roman"/>
          <w:sz w:val="24"/>
          <w:szCs w:val="24"/>
          <w:lang w:eastAsia="zh-CN"/>
        </w:rPr>
        <w:t xml:space="preserve">In 1977, the Pioneer Award, which honored an individual who significantly contributed to the growth and development of diagnostic ultrasound, was established. This special award was renamed in 1982, to honor Joseph H. Holmes, MD, who died that year. Dr. Holmes, the first person named as an AIUM pioneer, was an important figure to both the field of diagnostic ultrasound and the AIUM. His early efforts in ultrasound research, which included tissue characterization and ultrasound's diagnostic use in polycystic kidney disease and orthopedics, helped to advance the field of ultrasound and encourage others to conduct new research. Serving the AIUM in many capacities, Dr. Holmes was president from 1968 to 1970, and was editor of the AIUM's official journal, which was then titled, the Journal of Clinical Ultrasound, for nearly 10 years. Each year the Joseph H. Holmes Pioneer Award honors two current or retired AIUM members, one in clinical science and the other in basic science. </w:t>
      </w:r>
    </w:p>
    <w:p w:rsidR="00357393" w:rsidRPr="00357393" w:rsidRDefault="00357393" w:rsidP="00357393">
      <w:pPr>
        <w:rPr>
          <w:rFonts w:eastAsia="DengXian Light" w:cs="Times New Roman"/>
          <w:sz w:val="24"/>
          <w:szCs w:val="24"/>
          <w:lang w:eastAsia="zh-CN"/>
        </w:rPr>
      </w:pPr>
    </w:p>
    <w:p w:rsidR="00357393" w:rsidRPr="00357393" w:rsidRDefault="00357393" w:rsidP="00357393">
      <w:pPr>
        <w:rPr>
          <w:rFonts w:eastAsia="DengXian Light" w:cs="Times New Roman"/>
          <w:sz w:val="24"/>
          <w:szCs w:val="24"/>
          <w:lang w:eastAsia="zh-CN"/>
        </w:rPr>
      </w:pPr>
      <w:r w:rsidRPr="00357393">
        <w:rPr>
          <w:rFonts w:eastAsia="DengXian Light" w:cs="Times New Roman"/>
          <w:b/>
          <w:sz w:val="24"/>
          <w:szCs w:val="24"/>
          <w:lang w:eastAsia="zh-CN"/>
        </w:rPr>
        <w:t>AIUM Distinguished Sonographer Award</w:t>
      </w:r>
      <w:r>
        <w:rPr>
          <w:rFonts w:eastAsia="DengXian Light" w:cs="Times New Roman"/>
          <w:b/>
          <w:sz w:val="24"/>
          <w:szCs w:val="24"/>
          <w:lang w:eastAsia="zh-CN"/>
        </w:rPr>
        <w:t xml:space="preserve">                                                                                            </w:t>
      </w:r>
      <w:r w:rsidRPr="00357393">
        <w:rPr>
          <w:rFonts w:eastAsia="DengXian Light" w:cs="Times New Roman"/>
          <w:sz w:val="24"/>
          <w:szCs w:val="24"/>
          <w:lang w:eastAsia="zh-CN"/>
        </w:rPr>
        <w:t xml:space="preserve">Established in 1997, the Distinguished Sonographer Award is a means of recognizing and honoring current or retired AIUM members who have significantly contributed to the growth and development of medical ultrasound. This annual presentation honors an individual whose outstanding contributions to the development of medical ultrasound warrant special merit. </w:t>
      </w:r>
    </w:p>
    <w:p w:rsidR="00357393" w:rsidRPr="00357393" w:rsidRDefault="00357393" w:rsidP="00357393">
      <w:pPr>
        <w:rPr>
          <w:rFonts w:eastAsia="DengXian Light" w:cs="Times New Roman"/>
          <w:sz w:val="24"/>
          <w:szCs w:val="24"/>
          <w:lang w:eastAsia="zh-CN"/>
        </w:rPr>
      </w:pPr>
    </w:p>
    <w:p w:rsidR="00357393" w:rsidRPr="00357393" w:rsidRDefault="00357393" w:rsidP="00357393">
      <w:pPr>
        <w:rPr>
          <w:rFonts w:eastAsia="DengXian Light" w:cs="Times New Roman"/>
          <w:sz w:val="24"/>
          <w:szCs w:val="24"/>
          <w:lang w:eastAsia="zh-CN"/>
        </w:rPr>
      </w:pPr>
      <w:r w:rsidRPr="00357393">
        <w:rPr>
          <w:rFonts w:eastAsia="DengXian Light" w:cs="Times New Roman"/>
          <w:b/>
          <w:sz w:val="24"/>
          <w:szCs w:val="24"/>
          <w:lang w:eastAsia="zh-CN"/>
        </w:rPr>
        <w:t xml:space="preserve">AIUM Peter H. </w:t>
      </w:r>
      <w:proofErr w:type="spellStart"/>
      <w:r w:rsidRPr="00357393">
        <w:rPr>
          <w:rFonts w:eastAsia="DengXian Light" w:cs="Times New Roman"/>
          <w:b/>
          <w:sz w:val="24"/>
          <w:szCs w:val="24"/>
          <w:lang w:eastAsia="zh-CN"/>
        </w:rPr>
        <w:t>Arger</w:t>
      </w:r>
      <w:proofErr w:type="spellEnd"/>
      <w:r w:rsidRPr="00357393">
        <w:rPr>
          <w:rFonts w:eastAsia="DengXian Light" w:cs="Times New Roman"/>
          <w:b/>
          <w:sz w:val="24"/>
          <w:szCs w:val="24"/>
          <w:lang w:eastAsia="zh-CN"/>
        </w:rPr>
        <w:t>, MD, Excellence in Medical Student Education Award</w:t>
      </w:r>
      <w:r>
        <w:rPr>
          <w:rFonts w:eastAsia="DengXian Light" w:cs="Times New Roman"/>
          <w:b/>
          <w:sz w:val="24"/>
          <w:szCs w:val="24"/>
          <w:lang w:eastAsia="zh-CN"/>
        </w:rPr>
        <w:t xml:space="preserve">                                    </w:t>
      </w:r>
      <w:r w:rsidRPr="00357393">
        <w:rPr>
          <w:rFonts w:eastAsia="DengXian Light" w:cs="Times New Roman"/>
          <w:sz w:val="24"/>
          <w:szCs w:val="24"/>
          <w:lang w:eastAsia="zh-CN"/>
        </w:rPr>
        <w:t xml:space="preserve">The Peter H. </w:t>
      </w:r>
      <w:proofErr w:type="spellStart"/>
      <w:r w:rsidRPr="00357393">
        <w:rPr>
          <w:rFonts w:eastAsia="DengXian Light" w:cs="Times New Roman"/>
          <w:sz w:val="24"/>
          <w:szCs w:val="24"/>
          <w:lang w:eastAsia="zh-CN"/>
        </w:rPr>
        <w:t>Arger</w:t>
      </w:r>
      <w:proofErr w:type="spellEnd"/>
      <w:r w:rsidRPr="00357393">
        <w:rPr>
          <w:rFonts w:eastAsia="DengXian Light" w:cs="Times New Roman"/>
          <w:sz w:val="24"/>
          <w:szCs w:val="24"/>
          <w:lang w:eastAsia="zh-CN"/>
        </w:rPr>
        <w:t xml:space="preserve">, MD, Excellence in Medical Student Education Award was established in 2013, with its first presentation occurring at the 2014 AIUM Annual Convention in Las Vegas, Nevada. Dr </w:t>
      </w:r>
      <w:proofErr w:type="spellStart"/>
      <w:r w:rsidRPr="00357393">
        <w:rPr>
          <w:rFonts w:eastAsia="DengXian Light" w:cs="Times New Roman"/>
          <w:sz w:val="24"/>
          <w:szCs w:val="24"/>
          <w:lang w:eastAsia="zh-CN"/>
        </w:rPr>
        <w:t>Arger</w:t>
      </w:r>
      <w:proofErr w:type="spellEnd"/>
      <w:r w:rsidRPr="00357393">
        <w:rPr>
          <w:rFonts w:eastAsia="DengXian Light" w:cs="Times New Roman"/>
          <w:sz w:val="24"/>
          <w:szCs w:val="24"/>
          <w:lang w:eastAsia="zh-CN"/>
        </w:rPr>
        <w:t xml:space="preserve"> has contributed much to the AIUM and to the growth of diagnostic ultrasound, but his true passion is ultrasound education. This annual presentation honors an individual whose outstanding contributions to the development of medical ultrasound education warrant special merit. </w:t>
      </w:r>
    </w:p>
    <w:p w:rsidR="00357393" w:rsidRPr="00357393" w:rsidRDefault="00357393" w:rsidP="00357393">
      <w:pPr>
        <w:rPr>
          <w:rFonts w:eastAsia="DengXian Light" w:cs="Times New Roman"/>
          <w:sz w:val="24"/>
          <w:szCs w:val="24"/>
          <w:lang w:eastAsia="zh-CN"/>
        </w:rPr>
      </w:pPr>
    </w:p>
    <w:p w:rsidR="00357393" w:rsidRPr="00357393" w:rsidRDefault="00357393" w:rsidP="00357393">
      <w:pPr>
        <w:rPr>
          <w:rFonts w:eastAsia="DengXian Light" w:cs="Times New Roman"/>
          <w:sz w:val="24"/>
          <w:szCs w:val="24"/>
          <w:lang w:eastAsia="zh-CN"/>
        </w:rPr>
      </w:pPr>
      <w:r w:rsidRPr="00357393">
        <w:rPr>
          <w:rFonts w:eastAsia="DengXian Light" w:cs="Times New Roman"/>
          <w:b/>
          <w:sz w:val="24"/>
          <w:szCs w:val="24"/>
          <w:lang w:eastAsia="zh-CN"/>
        </w:rPr>
        <w:t>AIUM Carmine M. Valente, PhD, CAE Distinguished Service Award</w:t>
      </w:r>
      <w:r>
        <w:rPr>
          <w:rFonts w:eastAsia="DengXian Light" w:cs="Times New Roman"/>
          <w:b/>
          <w:sz w:val="24"/>
          <w:szCs w:val="24"/>
          <w:lang w:eastAsia="zh-CN"/>
        </w:rPr>
        <w:t xml:space="preserve">                                                        </w:t>
      </w:r>
      <w:r w:rsidRPr="00357393">
        <w:rPr>
          <w:rFonts w:eastAsia="DengXian Light" w:cs="Times New Roman"/>
          <w:sz w:val="24"/>
          <w:szCs w:val="24"/>
          <w:lang w:eastAsia="zh-CN"/>
        </w:rPr>
        <w:t xml:space="preserve">The Carmine M. Valente, PhD, CAE Distinguished Service Award was established in 2016, with its first presentation occurring at the 2017 AIUM Annual Convention in Orlando, Florida. Dr Valente served as Chief Executive Officer from 1997-2016 and significantly contributed to the AIUM and the ultrasound community as a whole by furthering the multi-disciplinary nature and collaborative efforts of the organization during his tenure. This annual presentation honors an </w:t>
      </w:r>
      <w:r w:rsidRPr="00357393">
        <w:rPr>
          <w:rFonts w:eastAsia="DengXian Light" w:cs="Times New Roman"/>
          <w:sz w:val="24"/>
          <w:szCs w:val="24"/>
          <w:lang w:eastAsia="zh-CN"/>
        </w:rPr>
        <w:lastRenderedPageBreak/>
        <w:t>AIUM member whose longstanding contributions in the furtherance of the AIUM mission warrant special merit, as chosen by the AIUM staff and President.</w:t>
      </w:r>
    </w:p>
    <w:p w:rsidR="00357393" w:rsidRPr="00357393" w:rsidRDefault="004E2F3B" w:rsidP="00357393">
      <w:pPr>
        <w:rPr>
          <w:rFonts w:eastAsia="DengXian Light" w:cs="Times New Roman"/>
          <w:b/>
          <w:bCs/>
          <w:sz w:val="32"/>
          <w:szCs w:val="32"/>
          <w:lang w:eastAsia="zh-CN"/>
        </w:rPr>
      </w:pPr>
      <w:r>
        <w:rPr>
          <w:rFonts w:eastAsia="DengXian Light" w:cs="Times New Roman"/>
          <w:b/>
          <w:bCs/>
          <w:sz w:val="32"/>
          <w:szCs w:val="32"/>
          <w:lang w:eastAsia="zh-CN"/>
        </w:rPr>
        <w:t>---------------------------------------------------------------------------------------------</w:t>
      </w:r>
    </w:p>
    <w:p w:rsidR="00357393" w:rsidRPr="00357393" w:rsidRDefault="00357393" w:rsidP="00357393">
      <w:pPr>
        <w:rPr>
          <w:rFonts w:eastAsia="DengXian Light" w:cs="Times New Roman"/>
          <w:sz w:val="24"/>
          <w:szCs w:val="24"/>
          <w:lang w:eastAsia="zh-CN"/>
        </w:rPr>
      </w:pPr>
      <w:r w:rsidRPr="00357393">
        <w:rPr>
          <w:rFonts w:eastAsia="DengXian Light" w:cs="Times New Roman"/>
          <w:b/>
          <w:sz w:val="32"/>
          <w:szCs w:val="32"/>
          <w:lang w:eastAsia="zh-CN"/>
        </w:rPr>
        <w:t>7. Society of Toxicology</w:t>
      </w:r>
      <w:r w:rsidRPr="00357393">
        <w:rPr>
          <w:rFonts w:eastAsia="DengXian Light" w:cs="Times New Roman"/>
          <w:b/>
          <w:sz w:val="24"/>
          <w:szCs w:val="24"/>
          <w:lang w:eastAsia="zh-CN"/>
        </w:rPr>
        <w:t xml:space="preserve">                                             </w:t>
      </w:r>
      <w:hyperlink r:id="rId11" w:history="1">
        <w:r w:rsidRPr="004E2F3B">
          <w:rPr>
            <w:rStyle w:val="Hyperlink"/>
            <w:rFonts w:eastAsia="DengXian Light" w:cs="Times New Roman"/>
            <w:sz w:val="28"/>
            <w:szCs w:val="28"/>
            <w:lang w:eastAsia="zh-CN"/>
          </w:rPr>
          <w:t>https://www.toxicology.org/awards/sot/awards.aspx</w:t>
        </w:r>
      </w:hyperlink>
      <w:r w:rsidRPr="00357393">
        <w:rPr>
          <w:rFonts w:eastAsia="DengXian Light" w:cs="Times New Roman"/>
          <w:sz w:val="24"/>
          <w:szCs w:val="24"/>
          <w:lang w:eastAsia="zh-CN"/>
        </w:rPr>
        <w:t xml:space="preserve"> </w:t>
      </w:r>
    </w:p>
    <w:p w:rsidR="00357393" w:rsidRPr="00357393" w:rsidRDefault="00357393" w:rsidP="00357393">
      <w:pPr>
        <w:rPr>
          <w:rFonts w:eastAsia="DengXian Light" w:cs="Times New Roman"/>
          <w:sz w:val="24"/>
          <w:szCs w:val="24"/>
          <w:lang w:eastAsia="zh-CN"/>
        </w:rPr>
      </w:pPr>
      <w:r w:rsidRPr="00357393">
        <w:rPr>
          <w:rFonts w:eastAsia="DengXian Light" w:cs="Times New Roman"/>
          <w:b/>
          <w:sz w:val="24"/>
          <w:szCs w:val="24"/>
          <w:lang w:eastAsia="zh-CN"/>
        </w:rPr>
        <w:t>SOT Achievement Award</w:t>
      </w:r>
      <w:r w:rsidR="004E2F3B">
        <w:rPr>
          <w:rFonts w:eastAsia="DengXian Light" w:cs="Times New Roman"/>
          <w:b/>
          <w:sz w:val="24"/>
          <w:szCs w:val="24"/>
          <w:lang w:eastAsia="zh-CN"/>
        </w:rPr>
        <w:t xml:space="preserve">                                                                                                                                 </w:t>
      </w:r>
      <w:r w:rsidRPr="00357393">
        <w:rPr>
          <w:rFonts w:eastAsia="DengXian Light" w:cs="Times New Roman"/>
          <w:sz w:val="24"/>
          <w:szCs w:val="24"/>
          <w:lang w:eastAsia="zh-CN"/>
        </w:rPr>
        <w:t>The Achievement Award is presented to a member of the Society of Toxicology who, within 15 years since obtaining his/her highest earned degree (in the year of the Annual Meeting of the Society of Toxicology), has made significant contributions to toxicology.</w:t>
      </w:r>
    </w:p>
    <w:p w:rsidR="00357393" w:rsidRPr="00357393" w:rsidRDefault="00357393" w:rsidP="00357393">
      <w:pPr>
        <w:rPr>
          <w:rFonts w:eastAsia="DengXian Light" w:cs="Times New Roman"/>
          <w:sz w:val="24"/>
          <w:szCs w:val="24"/>
          <w:lang w:eastAsia="zh-CN"/>
        </w:rPr>
      </w:pPr>
      <w:r w:rsidRPr="00357393">
        <w:rPr>
          <w:rFonts w:eastAsia="DengXian Light" w:cs="Times New Roman"/>
          <w:b/>
          <w:sz w:val="24"/>
          <w:szCs w:val="24"/>
          <w:lang w:eastAsia="zh-CN"/>
        </w:rPr>
        <w:t>SOT Arnold J. Lehman Award</w:t>
      </w:r>
      <w:r w:rsidR="004E2F3B">
        <w:rPr>
          <w:rFonts w:eastAsia="DengXian Light" w:cs="Times New Roman"/>
          <w:b/>
          <w:sz w:val="24"/>
          <w:szCs w:val="24"/>
          <w:lang w:eastAsia="zh-CN"/>
        </w:rPr>
        <w:t xml:space="preserve">                                                                                                                             </w:t>
      </w:r>
      <w:r w:rsidRPr="00357393">
        <w:rPr>
          <w:rFonts w:eastAsia="DengXian Light" w:cs="Times New Roman"/>
          <w:sz w:val="24"/>
          <w:szCs w:val="24"/>
          <w:lang w:eastAsia="zh-CN"/>
        </w:rPr>
        <w:t>The Arnold J. Lehman Award is presented to recognize an individual who has made a major contribution to risk assessment and/or the regulation of chemical agents, including pharmaceuticals. The contribution may have resulted from the application of sound scientific principles to regulation and/or from research activities that have significantly influenced the regulatory process.</w:t>
      </w:r>
    </w:p>
    <w:p w:rsidR="00357393" w:rsidRPr="00357393" w:rsidRDefault="00357393" w:rsidP="00357393">
      <w:pPr>
        <w:rPr>
          <w:rFonts w:eastAsia="DengXian Light" w:cs="Times New Roman"/>
          <w:sz w:val="24"/>
          <w:szCs w:val="24"/>
          <w:lang w:eastAsia="zh-CN"/>
        </w:rPr>
      </w:pPr>
      <w:r w:rsidRPr="00357393">
        <w:rPr>
          <w:rFonts w:eastAsia="DengXian Light" w:cs="Times New Roman"/>
          <w:b/>
          <w:sz w:val="24"/>
          <w:szCs w:val="24"/>
          <w:lang w:eastAsia="zh-CN"/>
        </w:rPr>
        <w:t>SOT Distinguished Toxicology Scholar Award</w:t>
      </w:r>
      <w:r w:rsidR="004E2F3B">
        <w:rPr>
          <w:rFonts w:eastAsia="DengXian Light" w:cs="Times New Roman"/>
          <w:b/>
          <w:sz w:val="24"/>
          <w:szCs w:val="24"/>
          <w:lang w:eastAsia="zh-CN"/>
        </w:rPr>
        <w:t xml:space="preserve">                                                                                                </w:t>
      </w:r>
      <w:r w:rsidRPr="00357393">
        <w:rPr>
          <w:rFonts w:eastAsia="DengXian Light" w:cs="Times New Roman"/>
          <w:sz w:val="24"/>
          <w:szCs w:val="24"/>
          <w:lang w:eastAsia="zh-CN"/>
        </w:rPr>
        <w:t>The Distinguished Toxicology Scholar Award is presented to a member of SOT who has made substantial and seminal scientific contributions to our understanding of the science of toxicology. Nominees should be active scientists involved in toxicological research. The prime consideration for this award is scientific accomplishment.</w:t>
      </w:r>
    </w:p>
    <w:p w:rsidR="00357393" w:rsidRPr="00357393" w:rsidRDefault="00357393" w:rsidP="00357393">
      <w:pPr>
        <w:rPr>
          <w:rFonts w:eastAsia="DengXian Light" w:cs="Times New Roman"/>
          <w:sz w:val="24"/>
          <w:szCs w:val="24"/>
          <w:lang w:eastAsia="zh-CN"/>
        </w:rPr>
      </w:pPr>
      <w:r w:rsidRPr="00357393">
        <w:rPr>
          <w:rFonts w:eastAsia="DengXian Light" w:cs="Times New Roman"/>
          <w:b/>
          <w:sz w:val="24"/>
          <w:szCs w:val="24"/>
          <w:lang w:eastAsia="zh-CN"/>
        </w:rPr>
        <w:t>SOT Education Award</w:t>
      </w:r>
      <w:r w:rsidR="004E2F3B">
        <w:rPr>
          <w:rFonts w:eastAsia="DengXian Light" w:cs="Times New Roman"/>
          <w:b/>
          <w:sz w:val="24"/>
          <w:szCs w:val="24"/>
          <w:lang w:eastAsia="zh-CN"/>
        </w:rPr>
        <w:t xml:space="preserve">                                                                                                                                          </w:t>
      </w:r>
      <w:r w:rsidRPr="00357393">
        <w:rPr>
          <w:rFonts w:eastAsia="DengXian Light" w:cs="Times New Roman"/>
          <w:sz w:val="24"/>
          <w:szCs w:val="24"/>
          <w:lang w:eastAsia="zh-CN"/>
        </w:rPr>
        <w:t>The Education Award is presented to an individual who is distinguished by the teaching and training of toxicologists and who has made significant contributions to education in the broad field of toxicology.</w:t>
      </w:r>
    </w:p>
    <w:p w:rsidR="00357393" w:rsidRPr="00357393" w:rsidRDefault="00357393" w:rsidP="00357393">
      <w:pPr>
        <w:rPr>
          <w:rFonts w:eastAsia="DengXian Light" w:cs="Times New Roman"/>
          <w:b/>
          <w:bCs/>
          <w:sz w:val="24"/>
          <w:szCs w:val="24"/>
          <w:lang w:eastAsia="zh-CN"/>
        </w:rPr>
      </w:pPr>
      <w:r w:rsidRPr="00357393">
        <w:rPr>
          <w:rFonts w:eastAsia="DengXian Light" w:cs="Times New Roman"/>
          <w:b/>
          <w:sz w:val="24"/>
          <w:szCs w:val="24"/>
          <w:lang w:eastAsia="zh-CN"/>
        </w:rPr>
        <w:t>SOT Founders Award</w:t>
      </w:r>
      <w:r w:rsidR="004E2F3B">
        <w:rPr>
          <w:rFonts w:eastAsia="DengXian Light" w:cs="Times New Roman"/>
          <w:b/>
          <w:sz w:val="24"/>
          <w:szCs w:val="24"/>
          <w:lang w:eastAsia="zh-CN"/>
        </w:rPr>
        <w:t xml:space="preserve">                                                                                                                                                 </w:t>
      </w:r>
      <w:r w:rsidRPr="00357393">
        <w:rPr>
          <w:rFonts w:eastAsia="DengXian Light" w:cs="Times New Roman"/>
          <w:sz w:val="24"/>
          <w:szCs w:val="24"/>
          <w:lang w:eastAsia="zh-CN"/>
        </w:rPr>
        <w:t>The SOT Founders Award, sponsored by the SOT Endowment Fund, is presented to a Full, Emeritus or Retired Full member of the Society of Toxicology who has demonstrated outstanding leadership in fostering the role of toxicological sciences in safety decision-making.</w:t>
      </w:r>
    </w:p>
    <w:p w:rsidR="00357393" w:rsidRPr="00357393" w:rsidRDefault="00357393" w:rsidP="00357393">
      <w:pPr>
        <w:rPr>
          <w:rFonts w:eastAsia="DengXian Light" w:cs="Times New Roman"/>
          <w:b/>
          <w:bCs/>
          <w:sz w:val="24"/>
          <w:szCs w:val="24"/>
          <w:lang w:eastAsia="zh-CN"/>
        </w:rPr>
      </w:pPr>
    </w:p>
    <w:p w:rsidR="00357393" w:rsidRPr="004E2F3B" w:rsidRDefault="004E2F3B" w:rsidP="00357393">
      <w:pPr>
        <w:rPr>
          <w:rFonts w:eastAsia="DengXian Light" w:cs="Times New Roman"/>
          <w:b/>
          <w:bCs/>
          <w:sz w:val="24"/>
          <w:szCs w:val="24"/>
          <w:lang w:eastAsia="zh-CN"/>
        </w:rPr>
      </w:pPr>
      <w:r w:rsidRPr="004E2F3B">
        <w:rPr>
          <w:rFonts w:eastAsia="DengXian Light" w:cs="Times New Roman"/>
          <w:b/>
          <w:bCs/>
          <w:sz w:val="24"/>
          <w:szCs w:val="24"/>
          <w:lang w:eastAsia="zh-CN"/>
        </w:rPr>
        <w:t>---------------------------------------------------------------------------------------------------------------------------</w:t>
      </w:r>
    </w:p>
    <w:p w:rsidR="004E2F3B" w:rsidRDefault="004E2F3B" w:rsidP="00357393">
      <w:pPr>
        <w:rPr>
          <w:rFonts w:eastAsia="DengXian Light" w:cs="Times New Roman"/>
          <w:b/>
          <w:bCs/>
          <w:sz w:val="32"/>
          <w:szCs w:val="32"/>
          <w:lang w:eastAsia="zh-CN"/>
        </w:rPr>
      </w:pPr>
    </w:p>
    <w:p w:rsidR="004E2F3B" w:rsidRDefault="004E2F3B" w:rsidP="00357393">
      <w:pPr>
        <w:rPr>
          <w:rFonts w:eastAsia="DengXian Light" w:cs="Times New Roman"/>
          <w:b/>
          <w:bCs/>
          <w:sz w:val="32"/>
          <w:szCs w:val="32"/>
          <w:lang w:eastAsia="zh-CN"/>
        </w:rPr>
      </w:pPr>
    </w:p>
    <w:p w:rsidR="004E2F3B" w:rsidRDefault="004E2F3B" w:rsidP="00357393">
      <w:pPr>
        <w:rPr>
          <w:rFonts w:eastAsia="DengXian Light" w:cs="Times New Roman"/>
          <w:b/>
          <w:bCs/>
          <w:sz w:val="32"/>
          <w:szCs w:val="32"/>
          <w:lang w:eastAsia="zh-CN"/>
        </w:rPr>
      </w:pPr>
    </w:p>
    <w:p w:rsidR="00357393" w:rsidRPr="00357393" w:rsidRDefault="00357393" w:rsidP="00357393">
      <w:pPr>
        <w:rPr>
          <w:rFonts w:eastAsia="DengXian Light" w:cs="Times New Roman"/>
          <w:b/>
          <w:bCs/>
          <w:sz w:val="24"/>
          <w:szCs w:val="24"/>
          <w:lang w:eastAsia="zh-CN"/>
        </w:rPr>
      </w:pPr>
      <w:r w:rsidRPr="00357393">
        <w:rPr>
          <w:rFonts w:eastAsia="DengXian Light" w:cs="Times New Roman"/>
          <w:b/>
          <w:bCs/>
          <w:sz w:val="32"/>
          <w:szCs w:val="32"/>
          <w:lang w:eastAsia="zh-CN"/>
        </w:rPr>
        <w:lastRenderedPageBreak/>
        <w:t>8. American Academy of Hospice and Palliative Medicine (AAHPM)</w:t>
      </w:r>
      <w:r w:rsidR="004E2F3B">
        <w:rPr>
          <w:rFonts w:eastAsia="DengXian Light" w:cs="Times New Roman"/>
          <w:b/>
          <w:bCs/>
          <w:sz w:val="32"/>
          <w:szCs w:val="32"/>
          <w:lang w:eastAsia="zh-CN"/>
        </w:rPr>
        <w:t xml:space="preserve">     </w:t>
      </w:r>
      <w:hyperlink r:id="rId12" w:history="1">
        <w:r w:rsidRPr="004E2F3B">
          <w:rPr>
            <w:rStyle w:val="Hyperlink"/>
            <w:rFonts w:eastAsia="DengXian Light" w:cs="Times New Roman"/>
            <w:b/>
            <w:bCs/>
            <w:sz w:val="28"/>
            <w:szCs w:val="28"/>
            <w:lang w:eastAsia="zh-CN"/>
          </w:rPr>
          <w:t>http://aahpm.org/about/awards</w:t>
        </w:r>
      </w:hyperlink>
    </w:p>
    <w:p w:rsidR="00357393" w:rsidRPr="00357393" w:rsidRDefault="00357393" w:rsidP="00357393">
      <w:pPr>
        <w:rPr>
          <w:rFonts w:eastAsia="DengXian Light" w:cs="Times New Roman"/>
          <w:sz w:val="24"/>
          <w:szCs w:val="24"/>
          <w:lang w:eastAsia="zh-CN"/>
        </w:rPr>
      </w:pPr>
      <w:bookmarkStart w:id="0" w:name="_GoBack"/>
      <w:bookmarkEnd w:id="0"/>
      <w:r w:rsidRPr="00357393">
        <w:rPr>
          <w:rFonts w:eastAsia="DengXian Light" w:cs="Times New Roman"/>
          <w:b/>
          <w:bCs/>
          <w:sz w:val="24"/>
          <w:szCs w:val="24"/>
          <w:lang w:eastAsia="zh-CN"/>
        </w:rPr>
        <w:t xml:space="preserve">AAHPM Award for Excellence in Scientific Research in Palliative Care </w:t>
      </w:r>
      <w:r w:rsidR="004E2F3B">
        <w:rPr>
          <w:rFonts w:eastAsia="DengXian Light" w:cs="Times New Roman"/>
          <w:b/>
          <w:bCs/>
          <w:sz w:val="24"/>
          <w:szCs w:val="24"/>
          <w:lang w:eastAsia="zh-CN"/>
        </w:rPr>
        <w:t xml:space="preserve">                                            </w:t>
      </w:r>
      <w:r w:rsidRPr="00357393">
        <w:rPr>
          <w:rFonts w:eastAsia="DengXian Light" w:cs="Times New Roman"/>
          <w:sz w:val="24"/>
          <w:szCs w:val="24"/>
          <w:lang w:eastAsia="zh-CN"/>
        </w:rPr>
        <w:t>Recognizes meaningful, exemplary research contributions to the field of hospice and palliative care. The recipient is expected to present his/her research within the broad context of the field of hospice and palliative care.</w:t>
      </w:r>
    </w:p>
    <w:p w:rsidR="00357393" w:rsidRPr="00357393" w:rsidRDefault="00357393" w:rsidP="00357393">
      <w:pPr>
        <w:rPr>
          <w:rFonts w:eastAsia="DengXian Light" w:cs="Times New Roman"/>
          <w:sz w:val="24"/>
          <w:szCs w:val="24"/>
          <w:lang w:eastAsia="zh-CN"/>
        </w:rPr>
      </w:pPr>
      <w:r w:rsidRPr="00357393">
        <w:rPr>
          <w:rFonts w:eastAsia="DengXian Light" w:cs="Times New Roman"/>
          <w:b/>
          <w:bCs/>
          <w:sz w:val="24"/>
          <w:szCs w:val="24"/>
          <w:lang w:eastAsia="zh-CN"/>
        </w:rPr>
        <w:t xml:space="preserve">AAHPM Early Career Investigator Award                                                                                                                              </w:t>
      </w:r>
      <w:r w:rsidRPr="00357393">
        <w:rPr>
          <w:rFonts w:eastAsia="DengXian Light" w:cs="Times New Roman"/>
          <w:sz w:val="24"/>
          <w:szCs w:val="24"/>
          <w:lang w:eastAsia="zh-CN"/>
        </w:rPr>
        <w:t>Recognizes a member of AAHPM who is developing as a research leader, showing promise of making contributions to the development of a scientific foundation for practice and research, conducting or facilitating research by others that advances the field of hospice and palliative medicine, has a beginning record of scientific publications, and contributes to the AAHPM community at large. The nominees for this award will not yet have achieved independence as an investigator (</w:t>
      </w:r>
      <w:proofErr w:type="spellStart"/>
      <w:r w:rsidRPr="00357393">
        <w:rPr>
          <w:rFonts w:eastAsia="DengXian Light" w:cs="Times New Roman"/>
          <w:sz w:val="24"/>
          <w:szCs w:val="24"/>
          <w:lang w:eastAsia="zh-CN"/>
        </w:rPr>
        <w:t>ie</w:t>
      </w:r>
      <w:proofErr w:type="spellEnd"/>
      <w:r w:rsidRPr="00357393">
        <w:rPr>
          <w:rFonts w:eastAsia="DengXian Light" w:cs="Times New Roman"/>
          <w:sz w:val="24"/>
          <w:szCs w:val="24"/>
          <w:lang w:eastAsia="zh-CN"/>
        </w:rPr>
        <w:t xml:space="preserve"> having R01 level funding, or its equivalent). </w:t>
      </w:r>
    </w:p>
    <w:p w:rsidR="00357393" w:rsidRPr="00357393" w:rsidRDefault="00357393" w:rsidP="00357393">
      <w:pPr>
        <w:rPr>
          <w:rFonts w:eastAsia="DengXian Light" w:cs="Times New Roman"/>
          <w:b/>
          <w:bCs/>
          <w:sz w:val="24"/>
          <w:szCs w:val="24"/>
          <w:lang w:eastAsia="zh-CN"/>
        </w:rPr>
      </w:pPr>
    </w:p>
    <w:p w:rsidR="00357393" w:rsidRPr="00357393" w:rsidRDefault="00357393" w:rsidP="00357393">
      <w:pPr>
        <w:rPr>
          <w:rFonts w:eastAsia="DengXian Light" w:cs="Times New Roman"/>
          <w:b/>
          <w:sz w:val="24"/>
          <w:szCs w:val="24"/>
          <w:lang w:eastAsia="zh-CN"/>
        </w:rPr>
      </w:pPr>
    </w:p>
    <w:p w:rsidR="00357393" w:rsidRPr="00357393" w:rsidRDefault="00357393" w:rsidP="00357393">
      <w:pPr>
        <w:rPr>
          <w:rFonts w:eastAsia="DengXian Light" w:cs="Times New Roman"/>
          <w:b/>
          <w:sz w:val="24"/>
          <w:szCs w:val="24"/>
          <w:lang w:eastAsia="zh-CN"/>
        </w:rPr>
      </w:pPr>
    </w:p>
    <w:p w:rsidR="00357393" w:rsidRPr="00357393" w:rsidRDefault="00357393" w:rsidP="00357393">
      <w:pPr>
        <w:rPr>
          <w:rFonts w:eastAsia="DengXian Light" w:cs="Times New Roman"/>
          <w:sz w:val="24"/>
          <w:szCs w:val="24"/>
          <w:lang w:eastAsia="zh-CN"/>
        </w:rPr>
      </w:pPr>
    </w:p>
    <w:p w:rsidR="00357393" w:rsidRPr="00357393" w:rsidRDefault="00357393" w:rsidP="00357393">
      <w:pPr>
        <w:rPr>
          <w:rFonts w:eastAsia="DengXian Light" w:cs="Times New Roman"/>
          <w:sz w:val="24"/>
          <w:szCs w:val="24"/>
          <w:lang w:eastAsia="zh-CN"/>
        </w:rPr>
      </w:pPr>
    </w:p>
    <w:p w:rsidR="00357393" w:rsidRDefault="00357393" w:rsidP="00357393">
      <w:pPr>
        <w:rPr>
          <w:rFonts w:eastAsia="DengXian Light" w:cs="Times New Roman"/>
          <w:sz w:val="24"/>
          <w:szCs w:val="24"/>
          <w:lang w:eastAsia="zh-CN"/>
        </w:rPr>
      </w:pPr>
    </w:p>
    <w:sectPr w:rsidR="00357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DengXian">
    <w:altName w:val="Arial Unicode MS"/>
    <w:charset w:val="86"/>
    <w:family w:val="script"/>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A37B5"/>
    <w:multiLevelType w:val="hybridMultilevel"/>
    <w:tmpl w:val="9B9A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9C"/>
    <w:rsid w:val="00357393"/>
    <w:rsid w:val="004856BE"/>
    <w:rsid w:val="004E2F3B"/>
    <w:rsid w:val="004F5B97"/>
    <w:rsid w:val="00616EB5"/>
    <w:rsid w:val="006F48F1"/>
    <w:rsid w:val="007B4065"/>
    <w:rsid w:val="007F2AE3"/>
    <w:rsid w:val="0093188A"/>
    <w:rsid w:val="00AF1E2B"/>
    <w:rsid w:val="00BF0E69"/>
    <w:rsid w:val="00C215C1"/>
    <w:rsid w:val="00CA4538"/>
    <w:rsid w:val="00E762CD"/>
    <w:rsid w:val="00EA079C"/>
    <w:rsid w:val="00FE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58E2B-5F76-44BC-B944-7444ECC2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56B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zh-CN"/>
    </w:rPr>
  </w:style>
  <w:style w:type="paragraph" w:styleId="Heading3">
    <w:name w:val="heading 3"/>
    <w:basedOn w:val="Normal"/>
    <w:next w:val="Normal"/>
    <w:link w:val="Heading3Char"/>
    <w:uiPriority w:val="9"/>
    <w:unhideWhenUsed/>
    <w:qFormat/>
    <w:rsid w:val="00AF1E2B"/>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79C"/>
    <w:pPr>
      <w:ind w:left="720"/>
      <w:contextualSpacing/>
    </w:pPr>
  </w:style>
  <w:style w:type="character" w:customStyle="1" w:styleId="Heading3Char">
    <w:name w:val="Heading 3 Char"/>
    <w:basedOn w:val="DefaultParagraphFont"/>
    <w:link w:val="Heading3"/>
    <w:uiPriority w:val="9"/>
    <w:rsid w:val="00AF1E2B"/>
    <w:rPr>
      <w:rFonts w:asciiTheme="majorHAnsi" w:eastAsiaTheme="majorEastAsia" w:hAnsiTheme="majorHAnsi" w:cstheme="majorBidi"/>
      <w:color w:val="1F4D78" w:themeColor="accent1" w:themeShade="7F"/>
      <w:sz w:val="24"/>
      <w:szCs w:val="24"/>
      <w:lang w:eastAsia="zh-CN"/>
    </w:rPr>
  </w:style>
  <w:style w:type="character" w:styleId="Hyperlink">
    <w:name w:val="Hyperlink"/>
    <w:basedOn w:val="DefaultParagraphFont"/>
    <w:uiPriority w:val="99"/>
    <w:unhideWhenUsed/>
    <w:rsid w:val="00AF1E2B"/>
    <w:rPr>
      <w:color w:val="0000FF"/>
      <w:u w:val="single"/>
    </w:rPr>
  </w:style>
  <w:style w:type="character" w:customStyle="1" w:styleId="Heading1Char">
    <w:name w:val="Heading 1 Char"/>
    <w:basedOn w:val="DefaultParagraphFont"/>
    <w:link w:val="Heading1"/>
    <w:uiPriority w:val="9"/>
    <w:rsid w:val="004856BE"/>
    <w:rPr>
      <w:rFonts w:asciiTheme="majorHAnsi" w:eastAsiaTheme="majorEastAsia" w:hAnsiTheme="majorHAnsi" w:cstheme="majorBidi"/>
      <w:color w:val="2E74B5" w:themeColor="accent1" w:themeShade="BF"/>
      <w:sz w:val="32"/>
      <w:szCs w:val="32"/>
      <w:lang w:eastAsia="zh-CN"/>
    </w:rPr>
  </w:style>
  <w:style w:type="paragraph" w:styleId="NormalWeb">
    <w:name w:val="Normal (Web)"/>
    <w:basedOn w:val="Normal"/>
    <w:uiPriority w:val="99"/>
    <w:unhideWhenUsed/>
    <w:rsid w:val="004856BE"/>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FE3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p.org/en-us/about-the-aap/Committees-Councils-Sections/Section-on-Emergency-Medicine/Pages/Award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assn.org/EXCELLENCE-MEDICINE-AWARDS" TargetMode="External"/><Relationship Id="rId12" Type="http://schemas.openxmlformats.org/officeDocument/2006/relationships/hyperlink" Target="http://aahpm.org/about/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mc.org/initiatives/awards" TargetMode="External"/><Relationship Id="rId11" Type="http://schemas.openxmlformats.org/officeDocument/2006/relationships/hyperlink" Target="https://www.toxicology.org/awards/sot/awards.aspx" TargetMode="External"/><Relationship Id="rId5" Type="http://schemas.openxmlformats.org/officeDocument/2006/relationships/hyperlink" Target="http://www.acgme.org/What-We-Do/Initiatives/Awards/Awards" TargetMode="External"/><Relationship Id="rId10" Type="http://schemas.openxmlformats.org/officeDocument/2006/relationships/hyperlink" Target="http://www.aium.org/aboutUs/awards.aspx" TargetMode="External"/><Relationship Id="rId4" Type="http://schemas.openxmlformats.org/officeDocument/2006/relationships/webSettings" Target="webSettings.xml"/><Relationship Id="rId9" Type="http://schemas.openxmlformats.org/officeDocument/2006/relationships/hyperlink" Target="http://www.naemsp.org/Pages/Award-Nomination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Hockberger, Robert</dc:creator>
  <cp:keywords/>
  <dc:description/>
  <cp:lastModifiedBy>Hockberger, Robert</cp:lastModifiedBy>
  <cp:revision>2</cp:revision>
  <cp:lastPrinted>2018-02-13T21:33:00Z</cp:lastPrinted>
  <dcterms:created xsi:type="dcterms:W3CDTF">2018-02-13T22:42:00Z</dcterms:created>
  <dcterms:modified xsi:type="dcterms:W3CDTF">2018-02-13T22:42:00Z</dcterms:modified>
</cp:coreProperties>
</file>